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D2" w:rsidRDefault="00EA3DA6" w:rsidP="00EA3DA6">
      <w:pPr>
        <w:jc w:val="center"/>
        <w:rPr>
          <w:rFonts w:ascii="Times New Roman" w:hAnsi="Times New Roman" w:cs="Times New Roman"/>
          <w:sz w:val="28"/>
          <w:szCs w:val="28"/>
        </w:rPr>
      </w:pPr>
      <w:r w:rsidRPr="00EA3DA6">
        <w:rPr>
          <w:rFonts w:ascii="Times New Roman" w:hAnsi="Times New Roman" w:cs="Times New Roman"/>
          <w:sz w:val="28"/>
          <w:szCs w:val="28"/>
        </w:rPr>
        <w:t>Пояснительная записка</w:t>
      </w:r>
    </w:p>
    <w:p w:rsidR="00A60C4C" w:rsidRPr="00A60C4C" w:rsidRDefault="00633367" w:rsidP="00A60C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проекту </w:t>
      </w:r>
      <w:r w:rsidRPr="00633367">
        <w:rPr>
          <w:rFonts w:ascii="Times New Roman" w:hAnsi="Times New Roman" w:cs="Times New Roman"/>
          <w:sz w:val="28"/>
          <w:szCs w:val="28"/>
        </w:rPr>
        <w:t>Федеральн</w:t>
      </w:r>
      <w:r>
        <w:rPr>
          <w:rFonts w:ascii="Times New Roman" w:hAnsi="Times New Roman" w:cs="Times New Roman"/>
          <w:sz w:val="28"/>
          <w:szCs w:val="28"/>
        </w:rPr>
        <w:t>ого</w:t>
      </w:r>
      <w:r w:rsidRPr="00633367">
        <w:rPr>
          <w:rFonts w:ascii="Times New Roman" w:hAnsi="Times New Roman" w:cs="Times New Roman"/>
          <w:sz w:val="28"/>
          <w:szCs w:val="28"/>
        </w:rPr>
        <w:t xml:space="preserve"> закон</w:t>
      </w:r>
      <w:r>
        <w:rPr>
          <w:rFonts w:ascii="Times New Roman" w:hAnsi="Times New Roman" w:cs="Times New Roman"/>
          <w:sz w:val="28"/>
          <w:szCs w:val="28"/>
        </w:rPr>
        <w:t>а</w:t>
      </w:r>
      <w:r w:rsidRPr="00633367">
        <w:rPr>
          <w:rFonts w:ascii="Times New Roman" w:hAnsi="Times New Roman" w:cs="Times New Roman"/>
          <w:sz w:val="28"/>
          <w:szCs w:val="28"/>
        </w:rPr>
        <w:t xml:space="preserve"> от ___ ___2019г.  N ____ -ФЗ "О внесении изменений в  Федеральный закон "О животном мире" от 24.04.1995 N 52-ФЗ</w:t>
      </w:r>
    </w:p>
    <w:p w:rsidR="00633367" w:rsidRDefault="00633367" w:rsidP="00A60C4C">
      <w:pPr>
        <w:spacing w:after="0" w:line="240" w:lineRule="auto"/>
        <w:ind w:firstLine="709"/>
        <w:jc w:val="both"/>
        <w:rPr>
          <w:rFonts w:ascii="Times New Roman" w:hAnsi="Times New Roman" w:cs="Times New Roman"/>
          <w:sz w:val="28"/>
          <w:szCs w:val="28"/>
        </w:rPr>
      </w:pPr>
    </w:p>
    <w:p w:rsidR="00A60C4C" w:rsidRPr="00A60C4C" w:rsidRDefault="00A60C4C" w:rsidP="00A60C4C">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качестве примера по о</w:t>
      </w:r>
      <w:r w:rsidR="00BB4237">
        <w:rPr>
          <w:rFonts w:ascii="Times New Roman" w:hAnsi="Times New Roman" w:cs="Times New Roman"/>
          <w:sz w:val="28"/>
          <w:szCs w:val="28"/>
        </w:rPr>
        <w:t>боснованию значимости</w:t>
      </w:r>
      <w:r>
        <w:rPr>
          <w:rFonts w:ascii="Times New Roman" w:hAnsi="Times New Roman" w:cs="Times New Roman"/>
          <w:sz w:val="28"/>
          <w:szCs w:val="28"/>
        </w:rPr>
        <w:t xml:space="preserve"> цели </w:t>
      </w:r>
      <w:r w:rsidR="00900173">
        <w:rPr>
          <w:rFonts w:ascii="Times New Roman" w:hAnsi="Times New Roman" w:cs="Times New Roman"/>
          <w:sz w:val="28"/>
          <w:szCs w:val="28"/>
        </w:rPr>
        <w:t>проектируемого</w:t>
      </w:r>
      <w:r>
        <w:rPr>
          <w:rFonts w:ascii="Times New Roman" w:hAnsi="Times New Roman" w:cs="Times New Roman"/>
          <w:sz w:val="28"/>
          <w:szCs w:val="28"/>
        </w:rPr>
        <w:t xml:space="preserve"> документа укажем, что и</w:t>
      </w:r>
      <w:r w:rsidRPr="00A60C4C">
        <w:rPr>
          <w:rFonts w:ascii="Times New Roman" w:hAnsi="Times New Roman" w:cs="Times New Roman"/>
          <w:sz w:val="28"/>
          <w:szCs w:val="28"/>
        </w:rPr>
        <w:t xml:space="preserve">з 45 видов </w:t>
      </w:r>
      <w:proofErr w:type="spellStart"/>
      <w:r w:rsidRPr="00A60C4C">
        <w:rPr>
          <w:rFonts w:ascii="Times New Roman" w:hAnsi="Times New Roman" w:cs="Times New Roman"/>
          <w:sz w:val="28"/>
          <w:szCs w:val="28"/>
        </w:rPr>
        <w:t>соколообразных</w:t>
      </w:r>
      <w:proofErr w:type="spellEnd"/>
      <w:r w:rsidRPr="00A60C4C">
        <w:rPr>
          <w:rFonts w:ascii="Times New Roman" w:hAnsi="Times New Roman" w:cs="Times New Roman"/>
          <w:sz w:val="28"/>
          <w:szCs w:val="28"/>
        </w:rPr>
        <w:t xml:space="preserve"> </w:t>
      </w:r>
      <w:r>
        <w:rPr>
          <w:rFonts w:ascii="Times New Roman" w:hAnsi="Times New Roman" w:cs="Times New Roman"/>
          <w:sz w:val="28"/>
          <w:szCs w:val="28"/>
        </w:rPr>
        <w:t>Р</w:t>
      </w:r>
      <w:r w:rsidRPr="00A60C4C">
        <w:rPr>
          <w:rFonts w:ascii="Times New Roman" w:hAnsi="Times New Roman" w:cs="Times New Roman"/>
          <w:sz w:val="28"/>
          <w:szCs w:val="28"/>
        </w:rPr>
        <w:t xml:space="preserve">оссийской фауны в Красную книгу России занесено 23 вида, т.е. более 50% всего списка. Вольерное разведение представляет собой надежное средство сохранения генофонда редких видов, служит базой для </w:t>
      </w:r>
      <w:proofErr w:type="spellStart"/>
      <w:r w:rsidRPr="00A60C4C">
        <w:rPr>
          <w:rFonts w:ascii="Times New Roman" w:hAnsi="Times New Roman" w:cs="Times New Roman"/>
          <w:sz w:val="28"/>
          <w:szCs w:val="28"/>
        </w:rPr>
        <w:t>реинтродукции</w:t>
      </w:r>
      <w:proofErr w:type="spellEnd"/>
      <w:r w:rsidRPr="00A60C4C">
        <w:rPr>
          <w:rFonts w:ascii="Times New Roman" w:hAnsi="Times New Roman" w:cs="Times New Roman"/>
          <w:sz w:val="28"/>
          <w:szCs w:val="28"/>
        </w:rPr>
        <w:t xml:space="preserve">, научных исследований, создания резерва птиц для прикладного использования (соколиная охота, </w:t>
      </w:r>
      <w:proofErr w:type="spellStart"/>
      <w:r w:rsidRPr="00A60C4C">
        <w:rPr>
          <w:rFonts w:ascii="Times New Roman" w:hAnsi="Times New Roman" w:cs="Times New Roman"/>
          <w:sz w:val="28"/>
          <w:szCs w:val="28"/>
        </w:rPr>
        <w:t>биорепелленты</w:t>
      </w:r>
      <w:proofErr w:type="spellEnd"/>
      <w:r w:rsidRPr="00A60C4C">
        <w:rPr>
          <w:rFonts w:ascii="Times New Roman" w:hAnsi="Times New Roman" w:cs="Times New Roman"/>
          <w:sz w:val="28"/>
          <w:szCs w:val="28"/>
        </w:rPr>
        <w:t xml:space="preserve">, </w:t>
      </w:r>
      <w:proofErr w:type="spellStart"/>
      <w:r w:rsidRPr="00A60C4C">
        <w:rPr>
          <w:rFonts w:ascii="Times New Roman" w:hAnsi="Times New Roman" w:cs="Times New Roman"/>
          <w:sz w:val="28"/>
          <w:szCs w:val="28"/>
        </w:rPr>
        <w:t>экопросвещение</w:t>
      </w:r>
      <w:proofErr w:type="spellEnd"/>
      <w:r w:rsidRPr="00A60C4C">
        <w:rPr>
          <w:rFonts w:ascii="Times New Roman" w:hAnsi="Times New Roman" w:cs="Times New Roman"/>
          <w:sz w:val="28"/>
          <w:szCs w:val="28"/>
        </w:rPr>
        <w:t xml:space="preserve"> и др.) без ущерба для природных популяций.</w:t>
      </w:r>
    </w:p>
    <w:p w:rsidR="00A60C4C" w:rsidRPr="00A60C4C" w:rsidRDefault="00A60C4C" w:rsidP="00A60C4C">
      <w:pPr>
        <w:spacing w:after="0" w:line="240" w:lineRule="auto"/>
        <w:ind w:firstLine="709"/>
        <w:jc w:val="both"/>
        <w:rPr>
          <w:rFonts w:ascii="Times New Roman" w:hAnsi="Times New Roman" w:cs="Times New Roman"/>
          <w:sz w:val="28"/>
          <w:szCs w:val="28"/>
        </w:rPr>
      </w:pPr>
      <w:r w:rsidRPr="00A60C4C">
        <w:rPr>
          <w:rFonts w:ascii="Times New Roman" w:hAnsi="Times New Roman" w:cs="Times New Roman"/>
          <w:sz w:val="28"/>
          <w:szCs w:val="28"/>
        </w:rPr>
        <w:t xml:space="preserve">По состоянию на 01.01.2011 г. в стране действует 8 официальных питомников, в которых содержалось 1246 особей 13 видов из числа занесенных в Красную книгу РФ. Наиболее </w:t>
      </w:r>
      <w:proofErr w:type="gramStart"/>
      <w:r w:rsidRPr="00A60C4C">
        <w:rPr>
          <w:rFonts w:ascii="Times New Roman" w:hAnsi="Times New Roman" w:cs="Times New Roman"/>
          <w:sz w:val="28"/>
          <w:szCs w:val="28"/>
        </w:rPr>
        <w:t>многочисленны</w:t>
      </w:r>
      <w:proofErr w:type="gramEnd"/>
      <w:r w:rsidRPr="00A60C4C">
        <w:rPr>
          <w:rFonts w:ascii="Times New Roman" w:hAnsi="Times New Roman" w:cs="Times New Roman"/>
          <w:sz w:val="28"/>
          <w:szCs w:val="28"/>
        </w:rPr>
        <w:t xml:space="preserve">: </w:t>
      </w:r>
      <w:proofErr w:type="spellStart"/>
      <w:r w:rsidRPr="00A60C4C">
        <w:rPr>
          <w:rFonts w:ascii="Times New Roman" w:hAnsi="Times New Roman" w:cs="Times New Roman"/>
          <w:sz w:val="28"/>
          <w:szCs w:val="28"/>
        </w:rPr>
        <w:t>балобан</w:t>
      </w:r>
      <w:proofErr w:type="spellEnd"/>
      <w:r w:rsidRPr="00A60C4C">
        <w:rPr>
          <w:rFonts w:ascii="Times New Roman" w:hAnsi="Times New Roman" w:cs="Times New Roman"/>
          <w:sz w:val="28"/>
          <w:szCs w:val="28"/>
        </w:rPr>
        <w:t xml:space="preserve"> – 380 ос., сапсан 141 ос., кречет – 79 ос., беркут 11ос.</w:t>
      </w:r>
    </w:p>
    <w:p w:rsidR="00A60C4C" w:rsidRPr="00A60C4C" w:rsidRDefault="00A60C4C" w:rsidP="00A60C4C">
      <w:pPr>
        <w:spacing w:after="0" w:line="240" w:lineRule="auto"/>
        <w:ind w:firstLine="709"/>
        <w:jc w:val="both"/>
        <w:rPr>
          <w:rFonts w:ascii="Times New Roman" w:hAnsi="Times New Roman" w:cs="Times New Roman"/>
          <w:sz w:val="28"/>
          <w:szCs w:val="28"/>
        </w:rPr>
      </w:pPr>
      <w:r w:rsidRPr="00A60C4C">
        <w:rPr>
          <w:rFonts w:ascii="Times New Roman" w:hAnsi="Times New Roman" w:cs="Times New Roman"/>
          <w:sz w:val="28"/>
          <w:szCs w:val="28"/>
        </w:rPr>
        <w:t xml:space="preserve">К настоящему времени выпуски в природу птенцов осуществляют шесть из восьми питомников. В 2006–2010 гг. </w:t>
      </w:r>
      <w:proofErr w:type="spellStart"/>
      <w:r w:rsidRPr="00A60C4C">
        <w:rPr>
          <w:rFonts w:ascii="Times New Roman" w:hAnsi="Times New Roman" w:cs="Times New Roman"/>
          <w:sz w:val="28"/>
          <w:szCs w:val="28"/>
        </w:rPr>
        <w:t>реинтродуцировано</w:t>
      </w:r>
      <w:proofErr w:type="spellEnd"/>
      <w:r w:rsidRPr="00A60C4C">
        <w:rPr>
          <w:rFonts w:ascii="Times New Roman" w:hAnsi="Times New Roman" w:cs="Times New Roman"/>
          <w:sz w:val="28"/>
          <w:szCs w:val="28"/>
        </w:rPr>
        <w:t xml:space="preserve"> более 400 </w:t>
      </w:r>
      <w:proofErr w:type="spellStart"/>
      <w:r w:rsidRPr="00A60C4C">
        <w:rPr>
          <w:rFonts w:ascii="Times New Roman" w:hAnsi="Times New Roman" w:cs="Times New Roman"/>
          <w:sz w:val="28"/>
          <w:szCs w:val="28"/>
        </w:rPr>
        <w:t>балобанов</w:t>
      </w:r>
      <w:proofErr w:type="spellEnd"/>
      <w:r w:rsidRPr="00A60C4C">
        <w:rPr>
          <w:rFonts w:ascii="Times New Roman" w:hAnsi="Times New Roman" w:cs="Times New Roman"/>
          <w:sz w:val="28"/>
          <w:szCs w:val="28"/>
        </w:rPr>
        <w:t xml:space="preserve">. Гнездование </w:t>
      </w:r>
      <w:proofErr w:type="gramStart"/>
      <w:r w:rsidRPr="00A60C4C">
        <w:rPr>
          <w:rFonts w:ascii="Times New Roman" w:hAnsi="Times New Roman" w:cs="Times New Roman"/>
          <w:sz w:val="28"/>
          <w:szCs w:val="28"/>
        </w:rPr>
        <w:t>выпущенных</w:t>
      </w:r>
      <w:proofErr w:type="gramEnd"/>
      <w:r w:rsidRPr="00A60C4C">
        <w:rPr>
          <w:rFonts w:ascii="Times New Roman" w:hAnsi="Times New Roman" w:cs="Times New Roman"/>
          <w:sz w:val="28"/>
          <w:szCs w:val="28"/>
        </w:rPr>
        <w:t xml:space="preserve"> </w:t>
      </w:r>
      <w:proofErr w:type="spellStart"/>
      <w:r w:rsidRPr="00A60C4C">
        <w:rPr>
          <w:rFonts w:ascii="Times New Roman" w:hAnsi="Times New Roman" w:cs="Times New Roman"/>
          <w:sz w:val="28"/>
          <w:szCs w:val="28"/>
        </w:rPr>
        <w:t>балобанов</w:t>
      </w:r>
      <w:proofErr w:type="spellEnd"/>
      <w:r w:rsidRPr="00A60C4C">
        <w:rPr>
          <w:rFonts w:ascii="Times New Roman" w:hAnsi="Times New Roman" w:cs="Times New Roman"/>
          <w:sz w:val="28"/>
          <w:szCs w:val="28"/>
        </w:rPr>
        <w:t xml:space="preserve"> зарегистрировано в Алтайском крае и Республике Осетия. В результате серии выпусков птенцов сапсана в Москве после 40-летнего перерыва вновь </w:t>
      </w:r>
      <w:proofErr w:type="spellStart"/>
      <w:r w:rsidRPr="00A60C4C">
        <w:rPr>
          <w:rFonts w:ascii="Times New Roman" w:hAnsi="Times New Roman" w:cs="Times New Roman"/>
          <w:sz w:val="28"/>
          <w:szCs w:val="28"/>
        </w:rPr>
        <w:t>загнездился</w:t>
      </w:r>
      <w:proofErr w:type="spellEnd"/>
      <w:r w:rsidRPr="00A60C4C">
        <w:rPr>
          <w:rFonts w:ascii="Times New Roman" w:hAnsi="Times New Roman" w:cs="Times New Roman"/>
          <w:sz w:val="28"/>
          <w:szCs w:val="28"/>
        </w:rPr>
        <w:t xml:space="preserve"> этот сокол.</w:t>
      </w:r>
    </w:p>
    <w:p w:rsidR="00A60C4C" w:rsidRPr="00A60C4C" w:rsidRDefault="00A60C4C" w:rsidP="00A60C4C">
      <w:pPr>
        <w:spacing w:after="0" w:line="240" w:lineRule="auto"/>
        <w:ind w:firstLine="709"/>
        <w:jc w:val="both"/>
        <w:rPr>
          <w:rFonts w:ascii="Times New Roman" w:hAnsi="Times New Roman" w:cs="Times New Roman"/>
          <w:sz w:val="28"/>
          <w:szCs w:val="28"/>
        </w:rPr>
      </w:pPr>
      <w:r w:rsidRPr="00A60C4C">
        <w:rPr>
          <w:rFonts w:ascii="Times New Roman" w:hAnsi="Times New Roman" w:cs="Times New Roman"/>
          <w:sz w:val="28"/>
          <w:szCs w:val="28"/>
        </w:rPr>
        <w:t xml:space="preserve">Международное совещание по торговле соколами, организованное Секретариатом СИТЕС (Абу-Даби, 2004) отметило, что расширение использования разведенных в питомниках соколов для соколиной охоты способствует снятию пресса на популяции соколов в природе. С начала 2000-х гг. российские экспортеры </w:t>
      </w:r>
      <w:proofErr w:type="spellStart"/>
      <w:r w:rsidRPr="00A60C4C">
        <w:rPr>
          <w:rFonts w:ascii="Times New Roman" w:hAnsi="Times New Roman" w:cs="Times New Roman"/>
          <w:sz w:val="28"/>
          <w:szCs w:val="28"/>
        </w:rPr>
        <w:t>балобана</w:t>
      </w:r>
      <w:proofErr w:type="spellEnd"/>
      <w:r w:rsidRPr="00A60C4C">
        <w:rPr>
          <w:rFonts w:ascii="Times New Roman" w:hAnsi="Times New Roman" w:cs="Times New Roman"/>
          <w:sz w:val="28"/>
          <w:szCs w:val="28"/>
        </w:rPr>
        <w:t xml:space="preserve"> стали играть заметную роль на международном рынке в регионе Персидского залива, где этот вид традиционно используется для соколиной охоты. В 2000–2005 гг. экспортировано более 300 особей.</w:t>
      </w:r>
    </w:p>
    <w:p w:rsidR="00A60C4C" w:rsidRDefault="00A60C4C" w:rsidP="00A60C4C">
      <w:pPr>
        <w:spacing w:after="0" w:line="240" w:lineRule="auto"/>
        <w:ind w:firstLine="709"/>
        <w:jc w:val="both"/>
        <w:rPr>
          <w:rFonts w:ascii="Times New Roman" w:hAnsi="Times New Roman" w:cs="Times New Roman"/>
          <w:sz w:val="28"/>
          <w:szCs w:val="28"/>
        </w:rPr>
      </w:pPr>
      <w:r w:rsidRPr="00A60C4C">
        <w:rPr>
          <w:rFonts w:ascii="Times New Roman" w:hAnsi="Times New Roman" w:cs="Times New Roman"/>
          <w:sz w:val="28"/>
          <w:szCs w:val="28"/>
        </w:rPr>
        <w:t xml:space="preserve">Реабилитацию в питомниках за 5 лет прошли около 1000 хищных птиц, большая часть которых была возвращена в природу. </w:t>
      </w:r>
      <w:proofErr w:type="gramStart"/>
      <w:r w:rsidRPr="00A60C4C">
        <w:rPr>
          <w:rFonts w:ascii="Times New Roman" w:hAnsi="Times New Roman" w:cs="Times New Roman"/>
          <w:sz w:val="28"/>
          <w:szCs w:val="28"/>
        </w:rPr>
        <w:t xml:space="preserve">В их числе более 60 </w:t>
      </w:r>
      <w:proofErr w:type="spellStart"/>
      <w:r w:rsidRPr="00A60C4C">
        <w:rPr>
          <w:rFonts w:ascii="Times New Roman" w:hAnsi="Times New Roman" w:cs="Times New Roman"/>
          <w:sz w:val="28"/>
          <w:szCs w:val="28"/>
        </w:rPr>
        <w:t>балобанов</w:t>
      </w:r>
      <w:proofErr w:type="spellEnd"/>
      <w:r w:rsidRPr="00A60C4C">
        <w:rPr>
          <w:rFonts w:ascii="Times New Roman" w:hAnsi="Times New Roman" w:cs="Times New Roman"/>
          <w:sz w:val="28"/>
          <w:szCs w:val="28"/>
        </w:rPr>
        <w:t xml:space="preserve"> и 30 кречетов, задержанных правоохранительными органами при попытках контрабанды</w:t>
      </w:r>
      <w:r>
        <w:rPr>
          <w:rFonts w:ascii="Times New Roman" w:hAnsi="Times New Roman" w:cs="Times New Roman"/>
          <w:sz w:val="28"/>
          <w:szCs w:val="28"/>
        </w:rPr>
        <w:t xml:space="preserve"> (</w:t>
      </w:r>
      <w:r w:rsidRPr="00A60C4C">
        <w:rPr>
          <w:rFonts w:ascii="Times New Roman" w:hAnsi="Times New Roman" w:cs="Times New Roman"/>
          <w:sz w:val="28"/>
          <w:szCs w:val="28"/>
        </w:rPr>
        <w:t xml:space="preserve">Сорокин А.Г. </w:t>
      </w:r>
      <w:r>
        <w:rPr>
          <w:rFonts w:ascii="Times New Roman" w:hAnsi="Times New Roman" w:cs="Times New Roman"/>
          <w:sz w:val="28"/>
          <w:szCs w:val="28"/>
        </w:rPr>
        <w:t>Т</w:t>
      </w:r>
      <w:r w:rsidRPr="00A60C4C">
        <w:rPr>
          <w:rFonts w:ascii="Times New Roman" w:hAnsi="Times New Roman" w:cs="Times New Roman"/>
          <w:sz w:val="28"/>
          <w:szCs w:val="28"/>
        </w:rPr>
        <w:t>ехнологии сохранения редких видов животных</w:t>
      </w:r>
      <w:r>
        <w:rPr>
          <w:rFonts w:ascii="Times New Roman" w:hAnsi="Times New Roman" w:cs="Times New Roman"/>
          <w:sz w:val="28"/>
          <w:szCs w:val="28"/>
        </w:rPr>
        <w:t xml:space="preserve"> / </w:t>
      </w:r>
      <w:r w:rsidRPr="00A60C4C">
        <w:rPr>
          <w:rFonts w:ascii="Times New Roman" w:hAnsi="Times New Roman" w:cs="Times New Roman"/>
          <w:sz w:val="28"/>
          <w:szCs w:val="28"/>
        </w:rPr>
        <w:t>Материалы научной конференции М.: Товарищество научных</w:t>
      </w:r>
      <w:proofErr w:type="gramEnd"/>
      <w:r w:rsidRPr="00A60C4C">
        <w:rPr>
          <w:rFonts w:ascii="Times New Roman" w:hAnsi="Times New Roman" w:cs="Times New Roman"/>
          <w:sz w:val="28"/>
          <w:szCs w:val="28"/>
        </w:rPr>
        <w:t xml:space="preserve"> изданий КМК. 2011. 64 с. Разведение и </w:t>
      </w:r>
      <w:proofErr w:type="spellStart"/>
      <w:r w:rsidRPr="00A60C4C">
        <w:rPr>
          <w:rFonts w:ascii="Times New Roman" w:hAnsi="Times New Roman" w:cs="Times New Roman"/>
          <w:sz w:val="28"/>
          <w:szCs w:val="28"/>
        </w:rPr>
        <w:t>реинтродукция</w:t>
      </w:r>
      <w:proofErr w:type="spellEnd"/>
      <w:r w:rsidRPr="00A60C4C">
        <w:rPr>
          <w:rFonts w:ascii="Times New Roman" w:hAnsi="Times New Roman" w:cs="Times New Roman"/>
          <w:sz w:val="28"/>
          <w:szCs w:val="28"/>
        </w:rPr>
        <w:t xml:space="preserve"> редких видов хищных птиц</w:t>
      </w:r>
      <w:r>
        <w:rPr>
          <w:rFonts w:ascii="Times New Roman" w:hAnsi="Times New Roman" w:cs="Times New Roman"/>
          <w:sz w:val="28"/>
          <w:szCs w:val="28"/>
        </w:rPr>
        <w:t xml:space="preserve">. </w:t>
      </w:r>
      <w:proofErr w:type="gramStart"/>
      <w:r w:rsidRPr="00A60C4C">
        <w:rPr>
          <w:rFonts w:ascii="Times New Roman" w:hAnsi="Times New Roman" w:cs="Times New Roman"/>
          <w:sz w:val="28"/>
          <w:szCs w:val="28"/>
        </w:rPr>
        <w:t>ФГУ «Всероссийский научно-исследовательский институт охраны природы»</w:t>
      </w:r>
      <w:r>
        <w:rPr>
          <w:rFonts w:ascii="Times New Roman" w:hAnsi="Times New Roman" w:cs="Times New Roman"/>
          <w:sz w:val="28"/>
          <w:szCs w:val="28"/>
        </w:rPr>
        <w:t xml:space="preserve">, </w:t>
      </w:r>
      <w:hyperlink r:id="rId9" w:history="1">
        <w:r w:rsidRPr="007E48B8">
          <w:rPr>
            <w:rStyle w:val="a4"/>
            <w:rFonts w:ascii="Times New Roman" w:hAnsi="Times New Roman" w:cs="Times New Roman"/>
            <w:sz w:val="28"/>
            <w:szCs w:val="28"/>
          </w:rPr>
          <w:t>agsorokin@mail.ru</w:t>
        </w:r>
      </w:hyperlink>
      <w:r>
        <w:rPr>
          <w:rFonts w:ascii="Times New Roman" w:hAnsi="Times New Roman" w:cs="Times New Roman"/>
          <w:sz w:val="28"/>
          <w:szCs w:val="28"/>
        </w:rPr>
        <w:t>).</w:t>
      </w:r>
      <w:proofErr w:type="gramEnd"/>
    </w:p>
    <w:p w:rsidR="00A60C4C" w:rsidRDefault="007316ED" w:rsidP="00A60C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соколиные питомники действенный механизм восстановления популяций редких соколов. Но наряду с этим они являются коммерческими </w:t>
      </w:r>
      <w:proofErr w:type="gramStart"/>
      <w:r>
        <w:rPr>
          <w:rFonts w:ascii="Times New Roman" w:hAnsi="Times New Roman" w:cs="Times New Roman"/>
          <w:sz w:val="28"/>
          <w:szCs w:val="28"/>
        </w:rPr>
        <w:t>учреждениями</w:t>
      </w:r>
      <w:proofErr w:type="gramEnd"/>
      <w:r>
        <w:rPr>
          <w:rFonts w:ascii="Times New Roman" w:hAnsi="Times New Roman" w:cs="Times New Roman"/>
          <w:sz w:val="28"/>
          <w:szCs w:val="28"/>
        </w:rPr>
        <w:t xml:space="preserve"> и их деятельность зависит от сбыта соколов. Государство получает выгоду в экологическом смысле – восстановление редких видов и материальном – отсутствие затрат на ведение природоохранного мероприятия</w:t>
      </w:r>
      <w:r w:rsidR="00F96928">
        <w:rPr>
          <w:rFonts w:ascii="Times New Roman" w:hAnsi="Times New Roman" w:cs="Times New Roman"/>
          <w:sz w:val="28"/>
          <w:szCs w:val="28"/>
        </w:rPr>
        <w:t xml:space="preserve"> (</w:t>
      </w:r>
      <w:proofErr w:type="spellStart"/>
      <w:r w:rsidR="00F96928">
        <w:rPr>
          <w:rFonts w:ascii="Times New Roman" w:hAnsi="Times New Roman" w:cs="Times New Roman"/>
          <w:sz w:val="28"/>
          <w:szCs w:val="28"/>
        </w:rPr>
        <w:t>реинтродукция</w:t>
      </w:r>
      <w:proofErr w:type="spellEnd"/>
      <w:r w:rsidR="00F96928">
        <w:rPr>
          <w:rFonts w:ascii="Times New Roman" w:hAnsi="Times New Roman" w:cs="Times New Roman"/>
          <w:sz w:val="28"/>
          <w:szCs w:val="28"/>
        </w:rPr>
        <w:t xml:space="preserve"> невольно </w:t>
      </w:r>
      <w:proofErr w:type="spellStart"/>
      <w:r w:rsidR="00F96928">
        <w:rPr>
          <w:rFonts w:ascii="Times New Roman" w:hAnsi="Times New Roman" w:cs="Times New Roman"/>
          <w:sz w:val="28"/>
          <w:szCs w:val="28"/>
        </w:rPr>
        <w:t>ввыращенных</w:t>
      </w:r>
      <w:proofErr w:type="spellEnd"/>
      <w:r w:rsidR="00F96928">
        <w:rPr>
          <w:rFonts w:ascii="Times New Roman" w:hAnsi="Times New Roman" w:cs="Times New Roman"/>
          <w:sz w:val="28"/>
          <w:szCs w:val="28"/>
        </w:rPr>
        <w:t xml:space="preserve"> </w:t>
      </w:r>
      <w:r w:rsidR="00F96928">
        <w:rPr>
          <w:rFonts w:ascii="Times New Roman" w:hAnsi="Times New Roman" w:cs="Times New Roman"/>
          <w:sz w:val="28"/>
          <w:szCs w:val="28"/>
        </w:rPr>
        <w:lastRenderedPageBreak/>
        <w:t>особей)</w:t>
      </w:r>
      <w:r>
        <w:rPr>
          <w:rFonts w:ascii="Times New Roman" w:hAnsi="Times New Roman" w:cs="Times New Roman"/>
          <w:sz w:val="28"/>
          <w:szCs w:val="28"/>
        </w:rPr>
        <w:t>, более того</w:t>
      </w:r>
      <w:r w:rsidR="00F96928">
        <w:rPr>
          <w:rFonts w:ascii="Times New Roman" w:hAnsi="Times New Roman" w:cs="Times New Roman"/>
          <w:sz w:val="28"/>
          <w:szCs w:val="28"/>
        </w:rPr>
        <w:t xml:space="preserve"> в виде налоговых отчислений с продаж. </w:t>
      </w:r>
      <w:r>
        <w:rPr>
          <w:rFonts w:ascii="Times New Roman" w:hAnsi="Times New Roman" w:cs="Times New Roman"/>
          <w:sz w:val="28"/>
          <w:szCs w:val="28"/>
        </w:rPr>
        <w:t xml:space="preserve">Это уже давно требует регламентирования данного вида деятельности, причем как в </w:t>
      </w:r>
      <w:proofErr w:type="gramStart"/>
      <w:r>
        <w:rPr>
          <w:rFonts w:ascii="Times New Roman" w:hAnsi="Times New Roman" w:cs="Times New Roman"/>
          <w:sz w:val="28"/>
          <w:szCs w:val="28"/>
        </w:rPr>
        <w:t>природоохранном</w:t>
      </w:r>
      <w:proofErr w:type="gramEnd"/>
      <w:r>
        <w:rPr>
          <w:rFonts w:ascii="Times New Roman" w:hAnsi="Times New Roman" w:cs="Times New Roman"/>
          <w:sz w:val="28"/>
          <w:szCs w:val="28"/>
        </w:rPr>
        <w:t xml:space="preserve"> так и коммерческом аспектах. </w:t>
      </w:r>
      <w:r w:rsidR="00F96928">
        <w:rPr>
          <w:rFonts w:ascii="Times New Roman" w:hAnsi="Times New Roman" w:cs="Times New Roman"/>
          <w:sz w:val="28"/>
          <w:szCs w:val="28"/>
        </w:rPr>
        <w:t>В целом данного рассмотрения требует деятельность по устойчивому, во многих поколениях, невольному разведению любого редкого вида.</w:t>
      </w:r>
    </w:p>
    <w:p w:rsidR="00F96928" w:rsidRDefault="00F96928" w:rsidP="00A60C4C">
      <w:pPr>
        <w:spacing w:after="0" w:line="240" w:lineRule="auto"/>
        <w:ind w:firstLine="709"/>
        <w:jc w:val="both"/>
        <w:rPr>
          <w:rFonts w:ascii="Times New Roman" w:hAnsi="Times New Roman" w:cs="Times New Roman"/>
          <w:sz w:val="28"/>
          <w:szCs w:val="28"/>
        </w:rPr>
      </w:pPr>
    </w:p>
    <w:p w:rsidR="00EA3DA6" w:rsidRDefault="00EA3DA6" w:rsidP="00EA3DA6">
      <w:pPr>
        <w:ind w:firstLine="708"/>
        <w:jc w:val="both"/>
        <w:rPr>
          <w:rFonts w:ascii="Times New Roman" w:hAnsi="Times New Roman" w:cs="Times New Roman"/>
          <w:sz w:val="28"/>
          <w:szCs w:val="28"/>
        </w:rPr>
      </w:pPr>
      <w:r w:rsidRPr="00EA3DA6">
        <w:rPr>
          <w:rFonts w:ascii="Times New Roman" w:hAnsi="Times New Roman" w:cs="Times New Roman"/>
          <w:sz w:val="28"/>
          <w:szCs w:val="28"/>
        </w:rPr>
        <w:t>Стат</w:t>
      </w:r>
      <w:r>
        <w:rPr>
          <w:rFonts w:ascii="Times New Roman" w:hAnsi="Times New Roman" w:cs="Times New Roman"/>
          <w:sz w:val="28"/>
          <w:szCs w:val="28"/>
        </w:rPr>
        <w:t>ьей</w:t>
      </w:r>
      <w:r w:rsidRPr="00EA3DA6">
        <w:rPr>
          <w:rFonts w:ascii="Times New Roman" w:hAnsi="Times New Roman" w:cs="Times New Roman"/>
          <w:sz w:val="28"/>
          <w:szCs w:val="28"/>
        </w:rPr>
        <w:t xml:space="preserve"> 12. </w:t>
      </w:r>
      <w:r>
        <w:rPr>
          <w:rFonts w:ascii="Times New Roman" w:hAnsi="Times New Roman" w:cs="Times New Roman"/>
          <w:sz w:val="28"/>
          <w:szCs w:val="28"/>
        </w:rPr>
        <w:t>«</w:t>
      </w:r>
      <w:r w:rsidRPr="00EA3DA6">
        <w:rPr>
          <w:rFonts w:ascii="Times New Roman" w:hAnsi="Times New Roman" w:cs="Times New Roman"/>
          <w:sz w:val="28"/>
          <w:szCs w:val="28"/>
        </w:rPr>
        <w:t>Основные принципы государственного управления в области охраны и устойчивого использования объектов животного мира</w:t>
      </w:r>
      <w:r>
        <w:rPr>
          <w:rFonts w:ascii="Times New Roman" w:hAnsi="Times New Roman" w:cs="Times New Roman"/>
          <w:sz w:val="28"/>
          <w:szCs w:val="28"/>
        </w:rPr>
        <w:t xml:space="preserve">» </w:t>
      </w:r>
      <w:r w:rsidRPr="00F96928">
        <w:rPr>
          <w:rFonts w:ascii="Times New Roman" w:hAnsi="Times New Roman" w:cs="Times New Roman"/>
          <w:b/>
          <w:sz w:val="28"/>
          <w:szCs w:val="28"/>
        </w:rPr>
        <w:t>Федерального  закона от 24.04.1995 N 52-ФЗ (ред. от 03.08.2018) "О животном мире"</w:t>
      </w:r>
      <w:r>
        <w:rPr>
          <w:rFonts w:ascii="Times New Roman" w:hAnsi="Times New Roman" w:cs="Times New Roman"/>
          <w:sz w:val="28"/>
          <w:szCs w:val="28"/>
        </w:rPr>
        <w:t xml:space="preserve"> установлен «</w:t>
      </w:r>
      <w:r w:rsidRPr="00F96928">
        <w:rPr>
          <w:rFonts w:ascii="Times New Roman" w:hAnsi="Times New Roman" w:cs="Times New Roman"/>
          <w:b/>
          <w:sz w:val="28"/>
          <w:szCs w:val="28"/>
        </w:rPr>
        <w:t>приоритет международного права в области использования и охраны животного мира</w:t>
      </w:r>
      <w:r w:rsidRPr="00EA3DA6">
        <w:rPr>
          <w:rFonts w:ascii="Times New Roman" w:hAnsi="Times New Roman" w:cs="Times New Roman"/>
          <w:sz w:val="28"/>
          <w:szCs w:val="28"/>
        </w:rPr>
        <w:t>, охраны и восстановления среды его обитания</w:t>
      </w:r>
      <w:proofErr w:type="gramStart"/>
      <w:r w:rsidRPr="00EA3DA6">
        <w:rPr>
          <w:rFonts w:ascii="Times New Roman" w:hAnsi="Times New Roman" w:cs="Times New Roman"/>
          <w:sz w:val="28"/>
          <w:szCs w:val="28"/>
        </w:rPr>
        <w:t>.</w:t>
      </w:r>
      <w:r>
        <w:rPr>
          <w:rFonts w:ascii="Times New Roman" w:hAnsi="Times New Roman" w:cs="Times New Roman"/>
          <w:sz w:val="28"/>
          <w:szCs w:val="28"/>
        </w:rPr>
        <w:t>»</w:t>
      </w:r>
      <w:r w:rsidR="004C3561">
        <w:rPr>
          <w:rFonts w:ascii="Times New Roman" w:hAnsi="Times New Roman" w:cs="Times New Roman"/>
          <w:sz w:val="28"/>
          <w:szCs w:val="28"/>
        </w:rPr>
        <w:t>.</w:t>
      </w:r>
      <w:proofErr w:type="gramEnd"/>
    </w:p>
    <w:p w:rsidR="004C3561" w:rsidRPr="004C3561" w:rsidRDefault="004C3561" w:rsidP="004C3561">
      <w:pPr>
        <w:ind w:firstLine="708"/>
        <w:jc w:val="both"/>
        <w:rPr>
          <w:rFonts w:ascii="Times New Roman" w:hAnsi="Times New Roman" w:cs="Times New Roman"/>
          <w:sz w:val="28"/>
          <w:szCs w:val="28"/>
        </w:rPr>
      </w:pPr>
      <w:r>
        <w:rPr>
          <w:rFonts w:ascii="Times New Roman" w:hAnsi="Times New Roman" w:cs="Times New Roman"/>
          <w:sz w:val="28"/>
          <w:szCs w:val="28"/>
        </w:rPr>
        <w:t>Так как целью рассмотрения является проблема работы с невольно разведенными видами фауны, занесенным в Красную книгу России, МСОП и Приложение 1 СИТЕС приведем соответствующий п</w:t>
      </w:r>
      <w:r w:rsidRPr="004C3561">
        <w:rPr>
          <w:rFonts w:ascii="Times New Roman" w:hAnsi="Times New Roman" w:cs="Times New Roman"/>
          <w:sz w:val="28"/>
          <w:szCs w:val="28"/>
        </w:rPr>
        <w:t>еречень основных нормативных документов, принятых международными организациями, и регулирующих процедуры оборота животных, разводимых в неволе:</w:t>
      </w:r>
    </w:p>
    <w:p w:rsidR="004C3561" w:rsidRPr="004C3561" w:rsidRDefault="004C3561" w:rsidP="004C3561">
      <w:pPr>
        <w:ind w:firstLine="708"/>
        <w:jc w:val="both"/>
        <w:rPr>
          <w:rFonts w:ascii="Times New Roman" w:hAnsi="Times New Roman" w:cs="Times New Roman"/>
          <w:sz w:val="28"/>
          <w:szCs w:val="28"/>
          <w:lang w:val="en-US"/>
        </w:rPr>
      </w:pP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Руководство</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МСОП</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по</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размещению</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конфискованных</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животных</w:t>
      </w:r>
      <w:r w:rsidRPr="004C3561">
        <w:rPr>
          <w:rFonts w:ascii="Times New Roman" w:hAnsi="Times New Roman" w:cs="Times New Roman"/>
          <w:sz w:val="28"/>
          <w:szCs w:val="28"/>
          <w:lang w:val="en-US"/>
        </w:rPr>
        <w:t xml:space="preserve"> [IUCN Guidelines for the Placement of Confiscated Animals (2000)];</w:t>
      </w:r>
    </w:p>
    <w:p w:rsidR="004C3561" w:rsidRPr="004C3561" w:rsidRDefault="004C3561" w:rsidP="004C3561">
      <w:pPr>
        <w:ind w:firstLine="708"/>
        <w:jc w:val="both"/>
        <w:rPr>
          <w:rFonts w:ascii="Times New Roman" w:hAnsi="Times New Roman" w:cs="Times New Roman"/>
          <w:sz w:val="28"/>
          <w:szCs w:val="28"/>
          <w:lang w:val="en-US"/>
        </w:rPr>
      </w:pP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Руководство</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МСОП</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по</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предотвращению</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утраты</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биоразнообразия</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вызванной</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чужеродными</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инвазивными</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видами</w:t>
      </w:r>
      <w:r w:rsidRPr="004C3561">
        <w:rPr>
          <w:rFonts w:ascii="Times New Roman" w:hAnsi="Times New Roman" w:cs="Times New Roman"/>
          <w:sz w:val="28"/>
          <w:szCs w:val="28"/>
          <w:lang w:val="en-US"/>
        </w:rPr>
        <w:t xml:space="preserve"> [IUCN Guidelines for the Prevention of Biodiversity Loss Caused by Alien Invasive Species (2000)];</w:t>
      </w:r>
    </w:p>
    <w:p w:rsidR="004C3561" w:rsidRPr="004C3561" w:rsidRDefault="004C3561" w:rsidP="004C3561">
      <w:pPr>
        <w:ind w:firstLine="708"/>
        <w:jc w:val="both"/>
        <w:rPr>
          <w:rFonts w:ascii="Times New Roman" w:hAnsi="Times New Roman" w:cs="Times New Roman"/>
          <w:sz w:val="28"/>
          <w:szCs w:val="28"/>
          <w:lang w:val="en-US"/>
        </w:rPr>
      </w:pPr>
      <w:proofErr w:type="gramStart"/>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Техническое</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руководство</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МСОП</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по</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управлению</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популяциями</w:t>
      </w:r>
      <w:r w:rsidRPr="004C3561">
        <w:rPr>
          <w:rFonts w:ascii="Times New Roman" w:hAnsi="Times New Roman" w:cs="Times New Roman"/>
          <w:sz w:val="28"/>
          <w:szCs w:val="28"/>
          <w:lang w:val="en-US"/>
        </w:rPr>
        <w:t xml:space="preserve"> ex-situ </w:t>
      </w:r>
      <w:r w:rsidRPr="004C3561">
        <w:rPr>
          <w:rFonts w:ascii="Times New Roman" w:hAnsi="Times New Roman" w:cs="Times New Roman"/>
          <w:sz w:val="28"/>
          <w:szCs w:val="28"/>
        </w:rPr>
        <w:t>в</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целях</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сохранения</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видов</w:t>
      </w:r>
      <w:r w:rsidRPr="004C3561">
        <w:rPr>
          <w:rFonts w:ascii="Times New Roman" w:hAnsi="Times New Roman" w:cs="Times New Roman"/>
          <w:sz w:val="28"/>
          <w:szCs w:val="28"/>
          <w:lang w:val="en-US"/>
        </w:rPr>
        <w:t xml:space="preserve"> [IUCN Technical Guidelines on the Management of Ex-situ Populations for Conservation (2013, in preparation)].</w:t>
      </w:r>
      <w:proofErr w:type="gramEnd"/>
    </w:p>
    <w:p w:rsidR="004C3561" w:rsidRPr="004C3561" w:rsidRDefault="004C3561" w:rsidP="004C3561">
      <w:pPr>
        <w:ind w:firstLine="708"/>
        <w:jc w:val="both"/>
        <w:rPr>
          <w:rFonts w:ascii="Times New Roman" w:hAnsi="Times New Roman" w:cs="Times New Roman"/>
          <w:sz w:val="28"/>
          <w:szCs w:val="28"/>
          <w:lang w:val="en-US"/>
        </w:rPr>
      </w:pPr>
      <w:r w:rsidRPr="004C3561">
        <w:rPr>
          <w:rFonts w:ascii="Times New Roman" w:hAnsi="Times New Roman" w:cs="Times New Roman"/>
          <w:sz w:val="28"/>
          <w:szCs w:val="28"/>
          <w:lang w:val="en-US"/>
        </w:rPr>
        <w:t xml:space="preserve">- Guidelines for Reintroductions and Other Conservation Translocations. </w:t>
      </w:r>
      <w:proofErr w:type="gramStart"/>
      <w:r w:rsidRPr="004C3561">
        <w:rPr>
          <w:rFonts w:ascii="Times New Roman" w:hAnsi="Times New Roman" w:cs="Times New Roman"/>
          <w:sz w:val="28"/>
          <w:szCs w:val="28"/>
          <w:lang w:val="en-US"/>
        </w:rPr>
        <w:t>Version 1.0.</w:t>
      </w:r>
      <w:proofErr w:type="gramEnd"/>
      <w:r w:rsidRPr="004C3561">
        <w:rPr>
          <w:rFonts w:ascii="Times New Roman" w:hAnsi="Times New Roman" w:cs="Times New Roman"/>
          <w:sz w:val="28"/>
          <w:szCs w:val="28"/>
          <w:lang w:val="en-US"/>
        </w:rPr>
        <w:t xml:space="preserve"> Gland, Switzerland: IUCN Species Survival Commission, IUCN/SSC (2013).</w:t>
      </w:r>
    </w:p>
    <w:p w:rsidR="004C3561" w:rsidRPr="004C3561" w:rsidRDefault="004C3561" w:rsidP="004C3561">
      <w:pPr>
        <w:ind w:firstLine="708"/>
        <w:jc w:val="both"/>
        <w:rPr>
          <w:rFonts w:ascii="Times New Roman" w:hAnsi="Times New Roman" w:cs="Times New Roman"/>
          <w:sz w:val="28"/>
          <w:szCs w:val="28"/>
          <w:lang w:val="en-US"/>
        </w:rPr>
      </w:pPr>
      <w:proofErr w:type="gramStart"/>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Красная</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книга</w:t>
      </w:r>
      <w:r w:rsidRPr="004C3561">
        <w:rPr>
          <w:rFonts w:ascii="Times New Roman" w:hAnsi="Times New Roman" w:cs="Times New Roman"/>
          <w:sz w:val="28"/>
          <w:szCs w:val="28"/>
          <w:lang w:val="en-US"/>
        </w:rPr>
        <w:t xml:space="preserve"> </w:t>
      </w:r>
      <w:r w:rsidRPr="004C3561">
        <w:rPr>
          <w:rFonts w:ascii="Times New Roman" w:hAnsi="Times New Roman" w:cs="Times New Roman"/>
          <w:sz w:val="28"/>
          <w:szCs w:val="28"/>
        </w:rPr>
        <w:t>МСОП</w:t>
      </w:r>
      <w:r w:rsidRPr="004C3561">
        <w:rPr>
          <w:rFonts w:ascii="Times New Roman" w:hAnsi="Times New Roman" w:cs="Times New Roman"/>
          <w:sz w:val="28"/>
          <w:szCs w:val="28"/>
          <w:lang w:val="en-US"/>
        </w:rPr>
        <w:t xml:space="preserve"> [IUCN Red List].</w:t>
      </w:r>
      <w:proofErr w:type="gramEnd"/>
    </w:p>
    <w:p w:rsidR="004C3561" w:rsidRPr="00A60C4C" w:rsidRDefault="004C3561" w:rsidP="004C3561">
      <w:pPr>
        <w:ind w:firstLine="708"/>
        <w:jc w:val="both"/>
        <w:rPr>
          <w:rFonts w:ascii="Times New Roman" w:hAnsi="Times New Roman" w:cs="Times New Roman"/>
          <w:sz w:val="28"/>
          <w:szCs w:val="28"/>
          <w:lang w:val="en-US"/>
        </w:rPr>
      </w:pPr>
      <w:proofErr w:type="gramStart"/>
      <w:r w:rsidRPr="004C3561">
        <w:rPr>
          <w:rFonts w:ascii="Times New Roman" w:hAnsi="Times New Roman" w:cs="Times New Roman"/>
          <w:sz w:val="28"/>
          <w:szCs w:val="28"/>
        </w:rPr>
        <w:t>- Стратегические положения МСОП по устойчивому использованию живых природных ресурсов [IUCN (2000).</w:t>
      </w:r>
      <w:proofErr w:type="gramEnd"/>
      <w:r w:rsidRPr="004C3561">
        <w:rPr>
          <w:rFonts w:ascii="Times New Roman" w:hAnsi="Times New Roman" w:cs="Times New Roman"/>
          <w:sz w:val="28"/>
          <w:szCs w:val="28"/>
        </w:rPr>
        <w:t xml:space="preserve"> </w:t>
      </w:r>
      <w:proofErr w:type="gramStart"/>
      <w:r w:rsidRPr="004C3561">
        <w:rPr>
          <w:rFonts w:ascii="Times New Roman" w:hAnsi="Times New Roman" w:cs="Times New Roman"/>
          <w:sz w:val="28"/>
          <w:szCs w:val="28"/>
          <w:lang w:val="en-US"/>
        </w:rPr>
        <w:t>The IUCN Policy Statement on Sustainable Use of Wild Living Resources].</w:t>
      </w:r>
      <w:proofErr w:type="gramEnd"/>
    </w:p>
    <w:p w:rsidR="004C3561" w:rsidRPr="004C3561" w:rsidRDefault="00F96928" w:rsidP="004C3561">
      <w:pPr>
        <w:ind w:firstLine="708"/>
        <w:jc w:val="both"/>
        <w:rPr>
          <w:rFonts w:ascii="Times New Roman" w:hAnsi="Times New Roman" w:cs="Times New Roman"/>
          <w:sz w:val="28"/>
          <w:szCs w:val="28"/>
          <w:lang w:val="en-US"/>
        </w:rPr>
      </w:pPr>
      <w:r w:rsidRPr="00BB4237">
        <w:rPr>
          <w:rFonts w:ascii="Times New Roman" w:hAnsi="Times New Roman" w:cs="Times New Roman"/>
          <w:sz w:val="28"/>
          <w:szCs w:val="28"/>
          <w:lang w:val="en-US"/>
        </w:rPr>
        <w:t>-</w:t>
      </w:r>
      <w:r w:rsidR="004C3561" w:rsidRPr="004C3561">
        <w:rPr>
          <w:rFonts w:ascii="Times New Roman" w:hAnsi="Times New Roman" w:cs="Times New Roman"/>
          <w:sz w:val="28"/>
          <w:szCs w:val="28"/>
          <w:lang w:val="en-US"/>
        </w:rPr>
        <w:t xml:space="preserve"> IUCN (2008). Strategic Planning for Species Conservation: A Handbook1;</w:t>
      </w:r>
    </w:p>
    <w:p w:rsidR="00EA3DA6" w:rsidRDefault="00EA3DA6" w:rsidP="00EA3DA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Международным законодательством вопросы разведения в неволе и оборота полученных таким образом особей видов, занесенных в Красную книгу России и МСОП, рассматриваются следующим образом:</w:t>
      </w:r>
    </w:p>
    <w:p w:rsidR="00EA3DA6" w:rsidRPr="0045268E" w:rsidRDefault="00EA3DA6" w:rsidP="004C3561">
      <w:pPr>
        <w:spacing w:after="0" w:line="240" w:lineRule="auto"/>
        <w:jc w:val="both"/>
        <w:rPr>
          <w:rFonts w:ascii="Times New Roman" w:hAnsi="Times New Roman" w:cs="Times New Roman"/>
          <w:sz w:val="28"/>
          <w:szCs w:val="28"/>
        </w:rPr>
      </w:pPr>
      <w:r w:rsidRPr="0045268E">
        <w:rPr>
          <w:rFonts w:ascii="Times New Roman" w:hAnsi="Times New Roman" w:cs="Times New Roman"/>
          <w:b/>
          <w:sz w:val="28"/>
          <w:szCs w:val="28"/>
        </w:rPr>
        <w:t>1.</w:t>
      </w:r>
      <w:r w:rsidRPr="0045268E">
        <w:rPr>
          <w:b/>
          <w:sz w:val="28"/>
          <w:szCs w:val="28"/>
        </w:rPr>
        <w:t xml:space="preserve"> </w:t>
      </w:r>
      <w:r w:rsidRPr="0045268E">
        <w:rPr>
          <w:rFonts w:ascii="Times New Roman" w:hAnsi="Times New Roman" w:cs="Times New Roman"/>
          <w:b/>
          <w:sz w:val="28"/>
          <w:szCs w:val="28"/>
        </w:rPr>
        <w:t>Конвенция по международной торговле видами дикой фауны и флоры, находящимися под угрозой исчезновения (СИТЕС), подписанная в Вашингтоне 3 марта 1973 г.</w:t>
      </w:r>
      <w:r w:rsidRPr="0045268E">
        <w:rPr>
          <w:rFonts w:ascii="Times New Roman" w:hAnsi="Times New Roman" w:cs="Times New Roman"/>
          <w:sz w:val="28"/>
          <w:szCs w:val="28"/>
        </w:rPr>
        <w:t xml:space="preserve"> Ст. 7.</w:t>
      </w:r>
      <w:proofErr w:type="gramStart"/>
      <w:r w:rsidRPr="0045268E">
        <w:rPr>
          <w:rFonts w:ascii="Times New Roman" w:hAnsi="Times New Roman" w:cs="Times New Roman"/>
          <w:sz w:val="28"/>
          <w:szCs w:val="28"/>
        </w:rPr>
        <w:t xml:space="preserve"> :</w:t>
      </w:r>
      <w:proofErr w:type="gramEnd"/>
    </w:p>
    <w:p w:rsidR="00EA3DA6" w:rsidRPr="00EA3DA6" w:rsidRDefault="00EA3DA6" w:rsidP="00EA3DA6">
      <w:pPr>
        <w:jc w:val="both"/>
        <w:rPr>
          <w:rFonts w:ascii="Times New Roman" w:hAnsi="Times New Roman" w:cs="Times New Roman"/>
          <w:sz w:val="28"/>
          <w:szCs w:val="28"/>
        </w:rPr>
      </w:pPr>
      <w:r>
        <w:rPr>
          <w:rFonts w:ascii="Times New Roman" w:hAnsi="Times New Roman" w:cs="Times New Roman"/>
          <w:sz w:val="28"/>
          <w:szCs w:val="28"/>
        </w:rPr>
        <w:t>«</w:t>
      </w:r>
      <w:r w:rsidRPr="00EA3DA6">
        <w:rPr>
          <w:rFonts w:ascii="Times New Roman" w:hAnsi="Times New Roman" w:cs="Times New Roman"/>
          <w:sz w:val="28"/>
          <w:szCs w:val="28"/>
        </w:rPr>
        <w:t>4. Включенные в Приложение I образцы видов животных, выведенных в неволе в коммерческих целях, или включенные в Приложение I виды растений, искусственно выращиваемые в коммерческих целях, считаются образцами видов, включенных в Приложение II.</w:t>
      </w:r>
    </w:p>
    <w:p w:rsidR="00EA3DA6" w:rsidRDefault="00EA3DA6" w:rsidP="00EA3DA6">
      <w:pPr>
        <w:jc w:val="both"/>
        <w:rPr>
          <w:rFonts w:ascii="Times New Roman" w:hAnsi="Times New Roman" w:cs="Times New Roman"/>
          <w:sz w:val="28"/>
          <w:szCs w:val="28"/>
        </w:rPr>
      </w:pPr>
      <w:r w:rsidRPr="00EA3DA6">
        <w:rPr>
          <w:rFonts w:ascii="Times New Roman" w:hAnsi="Times New Roman" w:cs="Times New Roman"/>
          <w:sz w:val="28"/>
          <w:szCs w:val="28"/>
        </w:rPr>
        <w:t>5. В случае</w:t>
      </w:r>
      <w:proofErr w:type="gramStart"/>
      <w:r w:rsidRPr="00EA3DA6">
        <w:rPr>
          <w:rFonts w:ascii="Times New Roman" w:hAnsi="Times New Roman" w:cs="Times New Roman"/>
          <w:sz w:val="28"/>
          <w:szCs w:val="28"/>
        </w:rPr>
        <w:t>,</w:t>
      </w:r>
      <w:proofErr w:type="gramEnd"/>
      <w:r w:rsidRPr="00EA3DA6">
        <w:rPr>
          <w:rFonts w:ascii="Times New Roman" w:hAnsi="Times New Roman" w:cs="Times New Roman"/>
          <w:sz w:val="28"/>
          <w:szCs w:val="28"/>
        </w:rPr>
        <w:t xml:space="preserve"> если Административный орган экспортирующего государства удостоверился в том, что какой-либо образец вида животных был выведен в неволе или какой-либо образец вида растений был выращен искусственно или является частью такого животного или растения, или происходит от них, то удостоверение об этом, выданное данным Административным органом, принимается вместо любых разрешений или сертификатов, требуемых в соответствии с положениями Статей 3, 4 или 5.</w:t>
      </w:r>
      <w:r w:rsidR="00C93B98">
        <w:rPr>
          <w:rFonts w:ascii="Times New Roman" w:hAnsi="Times New Roman" w:cs="Times New Roman"/>
          <w:sz w:val="28"/>
          <w:szCs w:val="28"/>
        </w:rPr>
        <w:t>»</w:t>
      </w:r>
    </w:p>
    <w:p w:rsidR="00C93B98" w:rsidRDefault="00C93B98" w:rsidP="00EA3DA6">
      <w:pPr>
        <w:jc w:val="both"/>
        <w:rPr>
          <w:rFonts w:ascii="Times New Roman" w:hAnsi="Times New Roman" w:cs="Times New Roman"/>
          <w:sz w:val="28"/>
          <w:szCs w:val="28"/>
        </w:rPr>
      </w:pPr>
      <w:r>
        <w:rPr>
          <w:rFonts w:ascii="Times New Roman" w:hAnsi="Times New Roman" w:cs="Times New Roman"/>
          <w:sz w:val="28"/>
          <w:szCs w:val="28"/>
        </w:rPr>
        <w:t xml:space="preserve">Согласно ст.2 данного документа: </w:t>
      </w:r>
    </w:p>
    <w:p w:rsidR="00C93B98" w:rsidRPr="00C93B98" w:rsidRDefault="00C93B98" w:rsidP="00C93B98">
      <w:pPr>
        <w:jc w:val="both"/>
        <w:rPr>
          <w:rFonts w:ascii="Times New Roman" w:hAnsi="Times New Roman" w:cs="Times New Roman"/>
          <w:sz w:val="28"/>
          <w:szCs w:val="28"/>
        </w:rPr>
      </w:pPr>
      <w:r>
        <w:rPr>
          <w:rFonts w:ascii="Times New Roman" w:hAnsi="Times New Roman" w:cs="Times New Roman"/>
          <w:sz w:val="28"/>
          <w:szCs w:val="28"/>
        </w:rPr>
        <w:t xml:space="preserve">- </w:t>
      </w:r>
      <w:r w:rsidRPr="00C93B98">
        <w:rPr>
          <w:rFonts w:ascii="Times New Roman" w:hAnsi="Times New Roman" w:cs="Times New Roman"/>
          <w:sz w:val="28"/>
          <w:szCs w:val="28"/>
        </w:rPr>
        <w:t>Приложение I включает все виды, находящиеся под угрозой исчезновения, торговля которыми означает или может оказать на их существование неблагоприятное влияние. Торговля образцами этих видов должна особенно строго регулироваться с тем, чтобы не ставить далее под угрозу их выживание, и должна быть разрешена только в исключительных обстоятельствах.</w:t>
      </w:r>
    </w:p>
    <w:p w:rsidR="00C93B98" w:rsidRPr="00C93B98" w:rsidRDefault="00C93B98" w:rsidP="00C93B98">
      <w:pPr>
        <w:jc w:val="both"/>
        <w:rPr>
          <w:rFonts w:ascii="Times New Roman" w:hAnsi="Times New Roman" w:cs="Times New Roman"/>
          <w:sz w:val="28"/>
          <w:szCs w:val="28"/>
        </w:rPr>
      </w:pPr>
      <w:r>
        <w:rPr>
          <w:rFonts w:ascii="Times New Roman" w:hAnsi="Times New Roman" w:cs="Times New Roman"/>
          <w:sz w:val="28"/>
          <w:szCs w:val="28"/>
        </w:rPr>
        <w:t xml:space="preserve">- </w:t>
      </w:r>
      <w:r w:rsidRPr="00C93B98">
        <w:rPr>
          <w:rFonts w:ascii="Times New Roman" w:hAnsi="Times New Roman" w:cs="Times New Roman"/>
          <w:sz w:val="28"/>
          <w:szCs w:val="28"/>
        </w:rPr>
        <w:t>Приложение II включает:</w:t>
      </w:r>
    </w:p>
    <w:p w:rsidR="00C93B98" w:rsidRPr="00C93B98" w:rsidRDefault="00C93B98" w:rsidP="00C93B98">
      <w:pPr>
        <w:jc w:val="both"/>
        <w:rPr>
          <w:rFonts w:ascii="Times New Roman" w:hAnsi="Times New Roman" w:cs="Times New Roman"/>
          <w:sz w:val="28"/>
          <w:szCs w:val="28"/>
        </w:rPr>
      </w:pPr>
      <w:r w:rsidRPr="00C93B98">
        <w:rPr>
          <w:rFonts w:ascii="Times New Roman" w:hAnsi="Times New Roman" w:cs="Times New Roman"/>
          <w:sz w:val="28"/>
          <w:szCs w:val="28"/>
        </w:rPr>
        <w:t>а) все виды, которые в данное время хотя и не обязательно находятся под угрозой исчезновения, но могут оказаться под такой угрозой, если торговля образцами таких видов не будет строго регулироваться в целях недопущения такого использования, которое несовместимо с их выживанием; и</w:t>
      </w:r>
    </w:p>
    <w:p w:rsidR="00C93B98" w:rsidRDefault="00C93B98" w:rsidP="00C93B98">
      <w:pPr>
        <w:jc w:val="both"/>
        <w:rPr>
          <w:rFonts w:ascii="Times New Roman" w:hAnsi="Times New Roman" w:cs="Times New Roman"/>
          <w:sz w:val="28"/>
          <w:szCs w:val="28"/>
        </w:rPr>
      </w:pPr>
      <w:r w:rsidRPr="00C93B98">
        <w:rPr>
          <w:rFonts w:ascii="Times New Roman" w:hAnsi="Times New Roman" w:cs="Times New Roman"/>
          <w:sz w:val="28"/>
          <w:szCs w:val="28"/>
        </w:rPr>
        <w:t>b) другие виды, которые должны подлежать регулированию для того, чтобы над торговлей образцами некоторых видов, упомянутых в подпункте "а" настоящего пункта, мог быть установлен эффективный контроль.</w:t>
      </w:r>
    </w:p>
    <w:p w:rsidR="00C93B98" w:rsidRPr="007258CB" w:rsidRDefault="00C93B98" w:rsidP="00C93B98">
      <w:pPr>
        <w:jc w:val="both"/>
        <w:rPr>
          <w:rFonts w:ascii="Times New Roman" w:hAnsi="Times New Roman" w:cs="Times New Roman"/>
          <w:b/>
          <w:i/>
          <w:sz w:val="28"/>
          <w:szCs w:val="28"/>
        </w:rPr>
      </w:pPr>
      <w:r w:rsidRPr="007258CB">
        <w:rPr>
          <w:rFonts w:ascii="Times New Roman" w:hAnsi="Times New Roman" w:cs="Times New Roman"/>
          <w:b/>
          <w:i/>
          <w:sz w:val="28"/>
          <w:szCs w:val="28"/>
        </w:rPr>
        <w:t xml:space="preserve">Вывод: </w:t>
      </w:r>
      <w:proofErr w:type="gramStart"/>
      <w:r w:rsidRPr="007258CB">
        <w:rPr>
          <w:rFonts w:ascii="Times New Roman" w:hAnsi="Times New Roman" w:cs="Times New Roman"/>
          <w:b/>
          <w:i/>
          <w:sz w:val="28"/>
          <w:szCs w:val="28"/>
        </w:rPr>
        <w:t>Особь вида</w:t>
      </w:r>
      <w:r w:rsidR="004C3561">
        <w:rPr>
          <w:rFonts w:ascii="Times New Roman" w:hAnsi="Times New Roman" w:cs="Times New Roman"/>
          <w:b/>
          <w:i/>
          <w:sz w:val="28"/>
          <w:szCs w:val="28"/>
        </w:rPr>
        <w:t>,</w:t>
      </w:r>
      <w:r w:rsidRPr="007258CB">
        <w:rPr>
          <w:rFonts w:ascii="Times New Roman" w:hAnsi="Times New Roman" w:cs="Times New Roman"/>
          <w:b/>
          <w:i/>
          <w:sz w:val="28"/>
          <w:szCs w:val="28"/>
        </w:rPr>
        <w:t xml:space="preserve"> выведенная в неволе в коммерческих целях и включенная в Приложение 1 СИТЕС автоматически получает</w:t>
      </w:r>
      <w:proofErr w:type="gramEnd"/>
      <w:r w:rsidRPr="007258CB">
        <w:rPr>
          <w:rFonts w:ascii="Times New Roman" w:hAnsi="Times New Roman" w:cs="Times New Roman"/>
          <w:b/>
          <w:i/>
          <w:sz w:val="28"/>
          <w:szCs w:val="28"/>
        </w:rPr>
        <w:t xml:space="preserve"> более низкий статус охраны.</w:t>
      </w:r>
    </w:p>
    <w:p w:rsidR="00C93B98" w:rsidRDefault="00C93B98" w:rsidP="00C93B98">
      <w:pPr>
        <w:jc w:val="both"/>
        <w:rPr>
          <w:rFonts w:ascii="Times New Roman" w:hAnsi="Times New Roman" w:cs="Times New Roman"/>
          <w:sz w:val="28"/>
          <w:szCs w:val="28"/>
        </w:rPr>
      </w:pPr>
    </w:p>
    <w:p w:rsidR="00C93B98" w:rsidRPr="0045268E" w:rsidRDefault="00C93B98" w:rsidP="004C3561">
      <w:pPr>
        <w:spacing w:after="0" w:line="240" w:lineRule="auto"/>
        <w:jc w:val="both"/>
        <w:rPr>
          <w:rFonts w:ascii="Times New Roman" w:hAnsi="Times New Roman" w:cs="Times New Roman"/>
          <w:b/>
          <w:sz w:val="28"/>
          <w:szCs w:val="28"/>
        </w:rPr>
      </w:pPr>
      <w:r w:rsidRPr="0045268E">
        <w:rPr>
          <w:rFonts w:ascii="Times New Roman" w:hAnsi="Times New Roman" w:cs="Times New Roman"/>
          <w:b/>
          <w:sz w:val="28"/>
          <w:szCs w:val="28"/>
        </w:rPr>
        <w:t>2. Конвенция о биологическом разнообразии,  принятая в Рио-де-Жанейро в 1992 г. (</w:t>
      </w:r>
      <w:proofErr w:type="gramStart"/>
      <w:r w:rsidRPr="0045268E">
        <w:rPr>
          <w:rFonts w:ascii="Times New Roman" w:hAnsi="Times New Roman" w:cs="Times New Roman"/>
          <w:b/>
          <w:sz w:val="28"/>
          <w:szCs w:val="28"/>
        </w:rPr>
        <w:t>Ратифицирована  Федеральным законом РФ от 17 февраля 1995 года N 16-ФЗ / Конвенция вступила</w:t>
      </w:r>
      <w:proofErr w:type="gramEnd"/>
      <w:r w:rsidRPr="0045268E">
        <w:rPr>
          <w:rFonts w:ascii="Times New Roman" w:hAnsi="Times New Roman" w:cs="Times New Roman"/>
          <w:b/>
          <w:sz w:val="28"/>
          <w:szCs w:val="28"/>
        </w:rPr>
        <w:t xml:space="preserve"> в силу для России 4 июля 1995 года.)</w:t>
      </w:r>
      <w:r w:rsidR="005C64B5" w:rsidRPr="0045268E">
        <w:rPr>
          <w:rFonts w:ascii="Times New Roman" w:hAnsi="Times New Roman" w:cs="Times New Roman"/>
          <w:b/>
          <w:sz w:val="28"/>
          <w:szCs w:val="28"/>
        </w:rPr>
        <w:t>:</w:t>
      </w:r>
    </w:p>
    <w:p w:rsidR="005C64B5" w:rsidRPr="0045268E" w:rsidRDefault="005C64B5" w:rsidP="00C93B98">
      <w:pPr>
        <w:jc w:val="both"/>
        <w:rPr>
          <w:rFonts w:ascii="Times New Roman" w:hAnsi="Times New Roman" w:cs="Times New Roman"/>
          <w:b/>
          <w:sz w:val="28"/>
          <w:szCs w:val="28"/>
        </w:rPr>
      </w:pPr>
      <w:r w:rsidRPr="0045268E">
        <w:rPr>
          <w:rFonts w:ascii="Times New Roman" w:hAnsi="Times New Roman" w:cs="Times New Roman"/>
          <w:b/>
          <w:sz w:val="28"/>
          <w:szCs w:val="28"/>
        </w:rPr>
        <w:t>Основные понятия:</w:t>
      </w:r>
    </w:p>
    <w:p w:rsidR="005C64B5" w:rsidRPr="005C64B5" w:rsidRDefault="005C64B5" w:rsidP="00C93B98">
      <w:pPr>
        <w:jc w:val="both"/>
        <w:rPr>
          <w:rFonts w:ascii="Times New Roman" w:hAnsi="Times New Roman" w:cs="Times New Roman"/>
          <w:b/>
          <w:sz w:val="28"/>
          <w:szCs w:val="28"/>
        </w:rPr>
      </w:pPr>
      <w:r w:rsidRPr="005C64B5">
        <w:rPr>
          <w:rFonts w:ascii="Times New Roman" w:hAnsi="Times New Roman" w:cs="Times New Roman"/>
          <w:b/>
          <w:sz w:val="28"/>
          <w:szCs w:val="28"/>
        </w:rPr>
        <w:t>Ст.2.:</w:t>
      </w:r>
    </w:p>
    <w:p w:rsidR="005C64B5" w:rsidRDefault="005C64B5" w:rsidP="00C93B98">
      <w:pPr>
        <w:jc w:val="both"/>
        <w:rPr>
          <w:rFonts w:ascii="Times New Roman" w:hAnsi="Times New Roman" w:cs="Times New Roman"/>
          <w:sz w:val="28"/>
          <w:szCs w:val="28"/>
        </w:rPr>
      </w:pPr>
      <w:r w:rsidRPr="005C64B5">
        <w:rPr>
          <w:rFonts w:ascii="Times New Roman" w:hAnsi="Times New Roman" w:cs="Times New Roman"/>
          <w:sz w:val="28"/>
          <w:szCs w:val="28"/>
        </w:rPr>
        <w:t>"Одомашненные или культивируемые виды" означают виды, на процесс эволюции которых оказывает воздействие человек в целях удовлетворения своих потребностей.</w:t>
      </w:r>
    </w:p>
    <w:p w:rsidR="005C64B5" w:rsidRDefault="005C64B5" w:rsidP="00C93B98">
      <w:pPr>
        <w:jc w:val="both"/>
        <w:rPr>
          <w:rFonts w:ascii="Times New Roman" w:hAnsi="Times New Roman" w:cs="Times New Roman"/>
          <w:sz w:val="28"/>
          <w:szCs w:val="28"/>
        </w:rPr>
      </w:pPr>
      <w:r w:rsidRPr="005C64B5">
        <w:rPr>
          <w:rFonts w:ascii="Times New Roman" w:hAnsi="Times New Roman" w:cs="Times New Roman"/>
          <w:sz w:val="28"/>
          <w:szCs w:val="28"/>
        </w:rPr>
        <w:t xml:space="preserve">"Сохранение </w:t>
      </w:r>
      <w:proofErr w:type="spellStart"/>
      <w:r w:rsidRPr="005C64B5">
        <w:rPr>
          <w:rFonts w:ascii="Times New Roman" w:hAnsi="Times New Roman" w:cs="Times New Roman"/>
          <w:sz w:val="28"/>
          <w:szCs w:val="28"/>
        </w:rPr>
        <w:t>ex-situ</w:t>
      </w:r>
      <w:proofErr w:type="spellEnd"/>
      <w:r w:rsidRPr="005C64B5">
        <w:rPr>
          <w:rFonts w:ascii="Times New Roman" w:hAnsi="Times New Roman" w:cs="Times New Roman"/>
          <w:sz w:val="28"/>
          <w:szCs w:val="28"/>
        </w:rPr>
        <w:t>" означает сохранение компонентов биологического разнообразия вне их естественных мест обитания.</w:t>
      </w:r>
    </w:p>
    <w:p w:rsidR="005C64B5" w:rsidRPr="005C64B5" w:rsidRDefault="005C64B5" w:rsidP="005C64B5">
      <w:pPr>
        <w:jc w:val="both"/>
        <w:rPr>
          <w:rFonts w:ascii="Times New Roman" w:hAnsi="Times New Roman" w:cs="Times New Roman"/>
          <w:b/>
          <w:sz w:val="28"/>
          <w:szCs w:val="28"/>
        </w:rPr>
      </w:pPr>
      <w:r w:rsidRPr="005C64B5">
        <w:rPr>
          <w:rFonts w:ascii="Times New Roman" w:hAnsi="Times New Roman" w:cs="Times New Roman"/>
          <w:b/>
          <w:sz w:val="28"/>
          <w:szCs w:val="28"/>
        </w:rPr>
        <w:t xml:space="preserve">Статья 9. Сохранение </w:t>
      </w:r>
      <w:proofErr w:type="spellStart"/>
      <w:r w:rsidRPr="005C64B5">
        <w:rPr>
          <w:rFonts w:ascii="Times New Roman" w:hAnsi="Times New Roman" w:cs="Times New Roman"/>
          <w:b/>
          <w:sz w:val="28"/>
          <w:szCs w:val="28"/>
        </w:rPr>
        <w:t>ex-situ</w:t>
      </w:r>
      <w:proofErr w:type="spellEnd"/>
    </w:p>
    <w:p w:rsidR="005C64B5" w:rsidRPr="005C64B5" w:rsidRDefault="005C64B5" w:rsidP="005C64B5">
      <w:pPr>
        <w:jc w:val="both"/>
        <w:rPr>
          <w:rFonts w:ascii="Times New Roman" w:hAnsi="Times New Roman" w:cs="Times New Roman"/>
          <w:sz w:val="28"/>
          <w:szCs w:val="28"/>
        </w:rPr>
      </w:pPr>
      <w:r w:rsidRPr="005C64B5">
        <w:rPr>
          <w:rFonts w:ascii="Times New Roman" w:hAnsi="Times New Roman" w:cs="Times New Roman"/>
          <w:sz w:val="28"/>
          <w:szCs w:val="28"/>
        </w:rPr>
        <w:t xml:space="preserve">Каждая Договаривающаяся Сторона, насколько это возможно и целесообразно; и, в первую очередь, в целях дополнения мер </w:t>
      </w:r>
      <w:proofErr w:type="spellStart"/>
      <w:r w:rsidRPr="005C64B5">
        <w:rPr>
          <w:rFonts w:ascii="Times New Roman" w:hAnsi="Times New Roman" w:cs="Times New Roman"/>
          <w:sz w:val="28"/>
          <w:szCs w:val="28"/>
        </w:rPr>
        <w:t>in-situ</w:t>
      </w:r>
      <w:proofErr w:type="spellEnd"/>
      <w:r w:rsidRPr="005C64B5">
        <w:rPr>
          <w:rFonts w:ascii="Times New Roman" w:hAnsi="Times New Roman" w:cs="Times New Roman"/>
          <w:sz w:val="28"/>
          <w:szCs w:val="28"/>
        </w:rPr>
        <w:t>:</w:t>
      </w:r>
    </w:p>
    <w:p w:rsidR="005C64B5" w:rsidRPr="005C64B5" w:rsidRDefault="005C64B5" w:rsidP="005C64B5">
      <w:pPr>
        <w:jc w:val="both"/>
        <w:rPr>
          <w:rFonts w:ascii="Times New Roman" w:hAnsi="Times New Roman" w:cs="Times New Roman"/>
          <w:sz w:val="28"/>
          <w:szCs w:val="28"/>
        </w:rPr>
      </w:pPr>
      <w:r w:rsidRPr="005C64B5">
        <w:rPr>
          <w:rFonts w:ascii="Times New Roman" w:hAnsi="Times New Roman" w:cs="Times New Roman"/>
          <w:sz w:val="28"/>
          <w:szCs w:val="28"/>
        </w:rPr>
        <w:t xml:space="preserve">a) принимает меры для сохранения </w:t>
      </w:r>
      <w:proofErr w:type="spellStart"/>
      <w:r w:rsidRPr="005C64B5">
        <w:rPr>
          <w:rFonts w:ascii="Times New Roman" w:hAnsi="Times New Roman" w:cs="Times New Roman"/>
          <w:sz w:val="28"/>
          <w:szCs w:val="28"/>
        </w:rPr>
        <w:t>ex-situ</w:t>
      </w:r>
      <w:proofErr w:type="spellEnd"/>
      <w:r w:rsidRPr="005C64B5">
        <w:rPr>
          <w:rFonts w:ascii="Times New Roman" w:hAnsi="Times New Roman" w:cs="Times New Roman"/>
          <w:sz w:val="28"/>
          <w:szCs w:val="28"/>
        </w:rPr>
        <w:t xml:space="preserve"> компонентов биологического разнообразия, предпочтительно в стране происхождения таких компонентов;</w:t>
      </w:r>
    </w:p>
    <w:p w:rsidR="005C64B5" w:rsidRPr="005C64B5" w:rsidRDefault="005C64B5" w:rsidP="005C64B5">
      <w:pPr>
        <w:jc w:val="both"/>
        <w:rPr>
          <w:rFonts w:ascii="Times New Roman" w:hAnsi="Times New Roman" w:cs="Times New Roman"/>
          <w:sz w:val="28"/>
          <w:szCs w:val="28"/>
        </w:rPr>
      </w:pPr>
      <w:r w:rsidRPr="005C64B5">
        <w:rPr>
          <w:rFonts w:ascii="Times New Roman" w:hAnsi="Times New Roman" w:cs="Times New Roman"/>
          <w:sz w:val="28"/>
          <w:szCs w:val="28"/>
        </w:rPr>
        <w:t xml:space="preserve">b) создает и поддерживает условия для сохранения и исследования </w:t>
      </w:r>
      <w:proofErr w:type="spellStart"/>
      <w:r w:rsidRPr="005C64B5">
        <w:rPr>
          <w:rFonts w:ascii="Times New Roman" w:hAnsi="Times New Roman" w:cs="Times New Roman"/>
          <w:sz w:val="28"/>
          <w:szCs w:val="28"/>
        </w:rPr>
        <w:t>ex-situ</w:t>
      </w:r>
      <w:proofErr w:type="spellEnd"/>
      <w:r w:rsidRPr="005C64B5">
        <w:rPr>
          <w:rFonts w:ascii="Times New Roman" w:hAnsi="Times New Roman" w:cs="Times New Roman"/>
          <w:sz w:val="28"/>
          <w:szCs w:val="28"/>
        </w:rPr>
        <w:t xml:space="preserve"> растений, животных и микроорганизмов, предпочтительно в стране происхождения генетических ресурсов;</w:t>
      </w:r>
    </w:p>
    <w:p w:rsidR="00C93B98" w:rsidRDefault="007258CB" w:rsidP="007258CB">
      <w:pPr>
        <w:jc w:val="both"/>
        <w:rPr>
          <w:rFonts w:ascii="Times New Roman" w:hAnsi="Times New Roman" w:cs="Times New Roman"/>
          <w:b/>
          <w:i/>
          <w:sz w:val="28"/>
          <w:szCs w:val="28"/>
        </w:rPr>
      </w:pPr>
      <w:r w:rsidRPr="007258CB">
        <w:rPr>
          <w:rFonts w:ascii="Times New Roman" w:hAnsi="Times New Roman" w:cs="Times New Roman"/>
          <w:b/>
          <w:i/>
          <w:sz w:val="28"/>
          <w:szCs w:val="28"/>
        </w:rPr>
        <w:t xml:space="preserve">Вывод: </w:t>
      </w:r>
      <w:proofErr w:type="gramStart"/>
      <w:r w:rsidRPr="007258CB">
        <w:rPr>
          <w:rFonts w:ascii="Times New Roman" w:hAnsi="Times New Roman" w:cs="Times New Roman"/>
          <w:b/>
          <w:i/>
          <w:sz w:val="28"/>
          <w:szCs w:val="28"/>
        </w:rPr>
        <w:t>страна, подписавшая Конвенцию обязана</w:t>
      </w:r>
      <w:proofErr w:type="gramEnd"/>
      <w:r w:rsidRPr="007258CB">
        <w:rPr>
          <w:rFonts w:ascii="Times New Roman" w:hAnsi="Times New Roman" w:cs="Times New Roman"/>
          <w:b/>
          <w:i/>
          <w:sz w:val="28"/>
          <w:szCs w:val="28"/>
        </w:rPr>
        <w:t xml:space="preserve"> принимат</w:t>
      </w:r>
      <w:r>
        <w:rPr>
          <w:rFonts w:ascii="Times New Roman" w:hAnsi="Times New Roman" w:cs="Times New Roman"/>
          <w:b/>
          <w:i/>
          <w:sz w:val="28"/>
          <w:szCs w:val="28"/>
        </w:rPr>
        <w:t>ь</w:t>
      </w:r>
      <w:r w:rsidRPr="007258CB">
        <w:rPr>
          <w:rFonts w:ascii="Times New Roman" w:hAnsi="Times New Roman" w:cs="Times New Roman"/>
          <w:b/>
          <w:i/>
          <w:sz w:val="28"/>
          <w:szCs w:val="28"/>
        </w:rPr>
        <w:t xml:space="preserve"> меры для сохранения </w:t>
      </w:r>
      <w:proofErr w:type="spellStart"/>
      <w:r w:rsidRPr="007258CB">
        <w:rPr>
          <w:rFonts w:ascii="Times New Roman" w:hAnsi="Times New Roman" w:cs="Times New Roman"/>
          <w:b/>
          <w:i/>
          <w:sz w:val="28"/>
          <w:szCs w:val="28"/>
        </w:rPr>
        <w:t>ex-situ</w:t>
      </w:r>
      <w:proofErr w:type="spellEnd"/>
      <w:r w:rsidRPr="007258CB">
        <w:rPr>
          <w:rFonts w:ascii="Times New Roman" w:hAnsi="Times New Roman" w:cs="Times New Roman"/>
          <w:b/>
          <w:i/>
          <w:sz w:val="28"/>
          <w:szCs w:val="28"/>
        </w:rPr>
        <w:t xml:space="preserve"> редких видов и создат</w:t>
      </w:r>
      <w:r>
        <w:rPr>
          <w:rFonts w:ascii="Times New Roman" w:hAnsi="Times New Roman" w:cs="Times New Roman"/>
          <w:b/>
          <w:i/>
          <w:sz w:val="28"/>
          <w:szCs w:val="28"/>
        </w:rPr>
        <w:t>ь</w:t>
      </w:r>
      <w:r w:rsidRPr="007258CB">
        <w:rPr>
          <w:rFonts w:ascii="Times New Roman" w:hAnsi="Times New Roman" w:cs="Times New Roman"/>
          <w:b/>
          <w:i/>
          <w:sz w:val="28"/>
          <w:szCs w:val="28"/>
        </w:rPr>
        <w:t xml:space="preserve"> и поддерживат</w:t>
      </w:r>
      <w:r>
        <w:rPr>
          <w:rFonts w:ascii="Times New Roman" w:hAnsi="Times New Roman" w:cs="Times New Roman"/>
          <w:b/>
          <w:i/>
          <w:sz w:val="28"/>
          <w:szCs w:val="28"/>
        </w:rPr>
        <w:t>ь</w:t>
      </w:r>
      <w:r w:rsidRPr="007258CB">
        <w:rPr>
          <w:rFonts w:ascii="Times New Roman" w:hAnsi="Times New Roman" w:cs="Times New Roman"/>
          <w:b/>
          <w:i/>
          <w:sz w:val="28"/>
          <w:szCs w:val="28"/>
        </w:rPr>
        <w:t xml:space="preserve"> условия для сохранения и исследования </w:t>
      </w:r>
      <w:proofErr w:type="spellStart"/>
      <w:r w:rsidRPr="007258CB">
        <w:rPr>
          <w:rFonts w:ascii="Times New Roman" w:hAnsi="Times New Roman" w:cs="Times New Roman"/>
          <w:b/>
          <w:i/>
          <w:sz w:val="28"/>
          <w:szCs w:val="28"/>
        </w:rPr>
        <w:t>ex-situ</w:t>
      </w:r>
      <w:proofErr w:type="spellEnd"/>
      <w:r w:rsidRPr="007258CB">
        <w:rPr>
          <w:rFonts w:ascii="Times New Roman" w:hAnsi="Times New Roman" w:cs="Times New Roman"/>
          <w:b/>
          <w:i/>
          <w:sz w:val="28"/>
          <w:szCs w:val="28"/>
        </w:rPr>
        <w:t>.</w:t>
      </w:r>
    </w:p>
    <w:p w:rsidR="004C3561" w:rsidRPr="0045268E" w:rsidRDefault="0045268E" w:rsidP="004C35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004C3561" w:rsidRPr="0045268E">
        <w:rPr>
          <w:rFonts w:ascii="Times New Roman" w:hAnsi="Times New Roman" w:cs="Times New Roman"/>
          <w:b/>
          <w:sz w:val="28"/>
          <w:szCs w:val="28"/>
        </w:rPr>
        <w:t>«</w:t>
      </w:r>
      <w:proofErr w:type="gramStart"/>
      <w:r w:rsidR="004C3561" w:rsidRPr="0045268E">
        <w:rPr>
          <w:rFonts w:ascii="Times New Roman" w:hAnsi="Times New Roman" w:cs="Times New Roman"/>
          <w:b/>
          <w:sz w:val="28"/>
          <w:szCs w:val="28"/>
        </w:rPr>
        <w:t>Руководстве</w:t>
      </w:r>
      <w:proofErr w:type="gramEnd"/>
      <w:r w:rsidR="004C3561" w:rsidRPr="0045268E">
        <w:rPr>
          <w:rFonts w:ascii="Times New Roman" w:hAnsi="Times New Roman" w:cs="Times New Roman"/>
          <w:b/>
          <w:sz w:val="28"/>
          <w:szCs w:val="28"/>
        </w:rPr>
        <w:t xml:space="preserve"> по Конвенции о биологическом разнообразии», подготовленном группой авторов в 1994 г.: "A </w:t>
      </w:r>
      <w:proofErr w:type="spellStart"/>
      <w:r w:rsidR="004C3561" w:rsidRPr="0045268E">
        <w:rPr>
          <w:rFonts w:ascii="Times New Roman" w:hAnsi="Times New Roman" w:cs="Times New Roman"/>
          <w:b/>
          <w:sz w:val="28"/>
          <w:szCs w:val="28"/>
        </w:rPr>
        <w:t>Guide</w:t>
      </w:r>
      <w:proofErr w:type="spellEnd"/>
      <w:r w:rsidR="004C3561" w:rsidRPr="0045268E">
        <w:rPr>
          <w:rFonts w:ascii="Times New Roman" w:hAnsi="Times New Roman" w:cs="Times New Roman"/>
          <w:b/>
          <w:sz w:val="28"/>
          <w:szCs w:val="28"/>
        </w:rPr>
        <w:t xml:space="preserve"> </w:t>
      </w:r>
      <w:proofErr w:type="spellStart"/>
      <w:r w:rsidR="004C3561" w:rsidRPr="0045268E">
        <w:rPr>
          <w:rFonts w:ascii="Times New Roman" w:hAnsi="Times New Roman" w:cs="Times New Roman"/>
          <w:b/>
          <w:sz w:val="28"/>
          <w:szCs w:val="28"/>
        </w:rPr>
        <w:t>to</w:t>
      </w:r>
      <w:proofErr w:type="spellEnd"/>
      <w:r w:rsidR="004C3561" w:rsidRPr="0045268E">
        <w:rPr>
          <w:rFonts w:ascii="Times New Roman" w:hAnsi="Times New Roman" w:cs="Times New Roman"/>
          <w:b/>
          <w:sz w:val="28"/>
          <w:szCs w:val="28"/>
        </w:rPr>
        <w:t xml:space="preserve"> </w:t>
      </w:r>
      <w:proofErr w:type="spellStart"/>
      <w:r w:rsidR="004C3561" w:rsidRPr="0045268E">
        <w:rPr>
          <w:rFonts w:ascii="Times New Roman" w:hAnsi="Times New Roman" w:cs="Times New Roman"/>
          <w:b/>
          <w:sz w:val="28"/>
          <w:szCs w:val="28"/>
        </w:rPr>
        <w:t>the</w:t>
      </w:r>
      <w:proofErr w:type="spellEnd"/>
      <w:r w:rsidR="004C3561" w:rsidRPr="0045268E">
        <w:rPr>
          <w:rFonts w:ascii="Times New Roman" w:hAnsi="Times New Roman" w:cs="Times New Roman"/>
          <w:b/>
          <w:sz w:val="28"/>
          <w:szCs w:val="28"/>
        </w:rPr>
        <w:t xml:space="preserve"> </w:t>
      </w:r>
      <w:proofErr w:type="spellStart"/>
      <w:r w:rsidR="004C3561" w:rsidRPr="0045268E">
        <w:rPr>
          <w:rFonts w:ascii="Times New Roman" w:hAnsi="Times New Roman" w:cs="Times New Roman"/>
          <w:b/>
          <w:sz w:val="28"/>
          <w:szCs w:val="28"/>
        </w:rPr>
        <w:t>Convention</w:t>
      </w:r>
      <w:proofErr w:type="spellEnd"/>
      <w:r w:rsidR="004C3561" w:rsidRPr="0045268E">
        <w:rPr>
          <w:rFonts w:ascii="Times New Roman" w:hAnsi="Times New Roman" w:cs="Times New Roman"/>
          <w:b/>
          <w:sz w:val="28"/>
          <w:szCs w:val="28"/>
        </w:rPr>
        <w:t xml:space="preserve"> </w:t>
      </w:r>
      <w:proofErr w:type="spellStart"/>
      <w:r w:rsidR="004C3561" w:rsidRPr="0045268E">
        <w:rPr>
          <w:rFonts w:ascii="Times New Roman" w:hAnsi="Times New Roman" w:cs="Times New Roman"/>
          <w:b/>
          <w:sz w:val="28"/>
          <w:szCs w:val="28"/>
        </w:rPr>
        <w:t>on</w:t>
      </w:r>
      <w:proofErr w:type="spellEnd"/>
      <w:r w:rsidR="004C3561" w:rsidRPr="0045268E">
        <w:rPr>
          <w:rFonts w:ascii="Times New Roman" w:hAnsi="Times New Roman" w:cs="Times New Roman"/>
          <w:b/>
          <w:sz w:val="28"/>
          <w:szCs w:val="28"/>
        </w:rPr>
        <w:t xml:space="preserve"> </w:t>
      </w:r>
      <w:proofErr w:type="spellStart"/>
      <w:r w:rsidR="004C3561" w:rsidRPr="0045268E">
        <w:rPr>
          <w:rFonts w:ascii="Times New Roman" w:hAnsi="Times New Roman" w:cs="Times New Roman"/>
          <w:b/>
          <w:sz w:val="28"/>
          <w:szCs w:val="28"/>
        </w:rPr>
        <w:t>Biological</w:t>
      </w:r>
      <w:proofErr w:type="spellEnd"/>
      <w:r w:rsidR="004C3561" w:rsidRPr="0045268E">
        <w:rPr>
          <w:rFonts w:ascii="Times New Roman" w:hAnsi="Times New Roman" w:cs="Times New Roman"/>
          <w:b/>
          <w:sz w:val="28"/>
          <w:szCs w:val="28"/>
        </w:rPr>
        <w:t xml:space="preserve"> </w:t>
      </w:r>
      <w:proofErr w:type="spellStart"/>
      <w:r w:rsidR="004C3561" w:rsidRPr="0045268E">
        <w:rPr>
          <w:rFonts w:ascii="Times New Roman" w:hAnsi="Times New Roman" w:cs="Times New Roman"/>
          <w:b/>
          <w:sz w:val="28"/>
          <w:szCs w:val="28"/>
        </w:rPr>
        <w:t>Diversity</w:t>
      </w:r>
      <w:proofErr w:type="spellEnd"/>
      <w:r w:rsidR="004C3561" w:rsidRPr="0045268E">
        <w:rPr>
          <w:rFonts w:ascii="Times New Roman" w:hAnsi="Times New Roman" w:cs="Times New Roman"/>
          <w:b/>
          <w:sz w:val="28"/>
          <w:szCs w:val="28"/>
        </w:rPr>
        <w:t>"., (источник перевода - www.victorpererva.com)</w:t>
      </w:r>
    </w:p>
    <w:p w:rsidR="004C3561" w:rsidRPr="004C3561" w:rsidRDefault="004C3561" w:rsidP="004C3561">
      <w:pPr>
        <w:jc w:val="both"/>
        <w:rPr>
          <w:rFonts w:ascii="Times New Roman" w:hAnsi="Times New Roman" w:cs="Times New Roman"/>
          <w:sz w:val="28"/>
          <w:szCs w:val="28"/>
        </w:rPr>
      </w:pPr>
      <w:r>
        <w:rPr>
          <w:rFonts w:ascii="Times New Roman" w:hAnsi="Times New Roman" w:cs="Times New Roman"/>
          <w:sz w:val="28"/>
          <w:szCs w:val="28"/>
        </w:rPr>
        <w:t xml:space="preserve">Задачи по достижению сохранения биологического разнообразия методом </w:t>
      </w:r>
      <w:proofErr w:type="spellStart"/>
      <w:r w:rsidRPr="004C3561">
        <w:rPr>
          <w:rFonts w:ascii="Times New Roman" w:hAnsi="Times New Roman" w:cs="Times New Roman"/>
          <w:sz w:val="28"/>
          <w:szCs w:val="28"/>
        </w:rPr>
        <w:t>ex-situ</w:t>
      </w:r>
      <w:proofErr w:type="spellEnd"/>
      <w:r>
        <w:rPr>
          <w:rFonts w:ascii="Times New Roman" w:hAnsi="Times New Roman" w:cs="Times New Roman"/>
          <w:sz w:val="28"/>
          <w:szCs w:val="28"/>
        </w:rPr>
        <w:t>:</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xml:space="preserve">● устанавливаются приоритеты по сохранению биоразнообразия </w:t>
      </w:r>
      <w:proofErr w:type="spellStart"/>
      <w:r w:rsidRPr="004C3561">
        <w:rPr>
          <w:rFonts w:ascii="Times New Roman" w:hAnsi="Times New Roman" w:cs="Times New Roman"/>
          <w:sz w:val="28"/>
          <w:szCs w:val="28"/>
        </w:rPr>
        <w:t>ex-situ</w:t>
      </w:r>
      <w:proofErr w:type="spellEnd"/>
      <w:r w:rsidRPr="004C3561">
        <w:rPr>
          <w:rFonts w:ascii="Times New Roman" w:hAnsi="Times New Roman" w:cs="Times New Roman"/>
          <w:sz w:val="28"/>
          <w:szCs w:val="28"/>
        </w:rPr>
        <w:t>, поскольку техническое обеспечение многих мероприятий одновременно очень дорого для любого государства;</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xml:space="preserve">● определяются те виды и генетические ресурсы, для которых требуется применение мер </w:t>
      </w:r>
      <w:proofErr w:type="spellStart"/>
      <w:r w:rsidRPr="004C3561">
        <w:rPr>
          <w:rFonts w:ascii="Times New Roman" w:hAnsi="Times New Roman" w:cs="Times New Roman"/>
          <w:sz w:val="28"/>
          <w:szCs w:val="28"/>
        </w:rPr>
        <w:t>ex-situ</w:t>
      </w:r>
      <w:proofErr w:type="spellEnd"/>
      <w:r w:rsidRPr="004C3561">
        <w:rPr>
          <w:rFonts w:ascii="Times New Roman" w:hAnsi="Times New Roman" w:cs="Times New Roman"/>
          <w:sz w:val="28"/>
          <w:szCs w:val="28"/>
        </w:rPr>
        <w:t>;</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lastRenderedPageBreak/>
        <w:t xml:space="preserve">● оцениваются существующие в стране возможности для внедрения мер </w:t>
      </w:r>
      <w:proofErr w:type="spellStart"/>
      <w:r w:rsidRPr="004C3561">
        <w:rPr>
          <w:rFonts w:ascii="Times New Roman" w:hAnsi="Times New Roman" w:cs="Times New Roman"/>
          <w:sz w:val="28"/>
          <w:szCs w:val="28"/>
        </w:rPr>
        <w:t>ex-situ</w:t>
      </w:r>
      <w:proofErr w:type="spellEnd"/>
      <w:r w:rsidRPr="004C3561">
        <w:rPr>
          <w:rFonts w:ascii="Times New Roman" w:hAnsi="Times New Roman" w:cs="Times New Roman"/>
          <w:sz w:val="28"/>
          <w:szCs w:val="28"/>
        </w:rPr>
        <w:t xml:space="preserve"> в плане финансирования, доработки инфраструктуры содержания и разведения, а также обеспечения квалифицированного персонала;</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оценивается эффективность уже существующих мер для регламентации и управления сбором коллекций биоресурсов из естественных местообитаний;</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определяются потенциальные направления в этой сфере сохранения биоразнообразия для кооперации с другими странами, участниками Конвенции.</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Установление приоритетов должно быть обосновано на уровне Национальной стратегии по биоразнообразию.</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xml:space="preserve">Конвенция предполагает, что в результате практической реализации мер </w:t>
      </w:r>
      <w:proofErr w:type="spellStart"/>
      <w:r w:rsidRPr="004C3561">
        <w:rPr>
          <w:rFonts w:ascii="Times New Roman" w:hAnsi="Times New Roman" w:cs="Times New Roman"/>
          <w:sz w:val="28"/>
          <w:szCs w:val="28"/>
        </w:rPr>
        <w:t>ex-situ</w:t>
      </w:r>
      <w:proofErr w:type="spellEnd"/>
      <w:r w:rsidRPr="004C3561">
        <w:rPr>
          <w:rFonts w:ascii="Times New Roman" w:hAnsi="Times New Roman" w:cs="Times New Roman"/>
          <w:sz w:val="28"/>
          <w:szCs w:val="28"/>
        </w:rPr>
        <w:t xml:space="preserve"> в стране создается определенная инфраструктура, которая:</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является системой генетических банков и зоологических коллекций, обеспечивающих сохранение генофонда как редких и исчезающих видов диких животных, так и обычных хозяйственно ценных объектов;</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поставляет животных для пополнения существующих популяций или создания новых;</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служит для передержки животных, поступающих после конфискации;</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заменяет природные популяции в фундаментальных исследованиях популяционной биологии, а также в разработке методик содержания и размножения животных;</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создает условия для экскурсионно-туристской деятельности, образовательной, информационной и культурно-просветительской работы;</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обеспечивает получение различных видов продукции, материала для формирования научных фондов и музейных коллекций;</w:t>
      </w:r>
    </w:p>
    <w:p w:rsidR="004C3561" w:rsidRP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служит для увеличения ресурсов эксплуатируемых популяций хозяйственно ценных видов;</w:t>
      </w:r>
    </w:p>
    <w:p w:rsidR="004C3561" w:rsidRDefault="004C3561" w:rsidP="004C3561">
      <w:pPr>
        <w:jc w:val="both"/>
        <w:rPr>
          <w:rFonts w:ascii="Times New Roman" w:hAnsi="Times New Roman" w:cs="Times New Roman"/>
          <w:sz w:val="28"/>
          <w:szCs w:val="28"/>
        </w:rPr>
      </w:pPr>
      <w:r w:rsidRPr="004C3561">
        <w:rPr>
          <w:rFonts w:ascii="Times New Roman" w:hAnsi="Times New Roman" w:cs="Times New Roman"/>
          <w:sz w:val="28"/>
          <w:szCs w:val="28"/>
        </w:rPr>
        <w:t>● развивает международное сотрудничество в сфере сохранения редких и особо ценных видов (пополнение коллекций и обмен животными, использование новых благоприятных мест обитания для сохранения видов, находящихся под угрозой исчезновения в пределах естественного ареала).</w:t>
      </w:r>
    </w:p>
    <w:p w:rsidR="004C3561" w:rsidRPr="004C3561" w:rsidRDefault="004C3561" w:rsidP="004C3561">
      <w:pPr>
        <w:ind w:firstLine="708"/>
        <w:jc w:val="both"/>
        <w:rPr>
          <w:rFonts w:ascii="Times New Roman" w:hAnsi="Times New Roman" w:cs="Times New Roman"/>
          <w:b/>
          <w:i/>
          <w:sz w:val="28"/>
          <w:szCs w:val="28"/>
        </w:rPr>
      </w:pPr>
      <w:r w:rsidRPr="004C3561">
        <w:rPr>
          <w:rFonts w:ascii="Times New Roman" w:hAnsi="Times New Roman" w:cs="Times New Roman"/>
          <w:b/>
          <w:i/>
          <w:sz w:val="28"/>
          <w:szCs w:val="28"/>
        </w:rPr>
        <w:lastRenderedPageBreak/>
        <w:t xml:space="preserve">Выводы: приоритетны в программах по сохранению биоразнообразия все редкие виды. Возможности, квалифицированный персонал, эффективность метода может быть рассмотрена на примере сокола </w:t>
      </w:r>
      <w:proofErr w:type="spellStart"/>
      <w:r w:rsidRPr="004C3561">
        <w:rPr>
          <w:rFonts w:ascii="Times New Roman" w:hAnsi="Times New Roman" w:cs="Times New Roman"/>
          <w:b/>
          <w:i/>
          <w:sz w:val="28"/>
          <w:szCs w:val="28"/>
        </w:rPr>
        <w:t>балобана</w:t>
      </w:r>
      <w:proofErr w:type="spellEnd"/>
      <w:r w:rsidRPr="004C3561">
        <w:rPr>
          <w:rFonts w:ascii="Times New Roman" w:hAnsi="Times New Roman" w:cs="Times New Roman"/>
          <w:b/>
          <w:i/>
          <w:sz w:val="28"/>
          <w:szCs w:val="28"/>
        </w:rPr>
        <w:t xml:space="preserve"> (</w:t>
      </w:r>
      <w:r w:rsidRPr="004C3561">
        <w:rPr>
          <w:rFonts w:ascii="Times New Roman" w:hAnsi="Times New Roman" w:cs="Times New Roman"/>
          <w:b/>
          <w:i/>
          <w:sz w:val="28"/>
          <w:szCs w:val="28"/>
          <w:lang w:val="en-US"/>
        </w:rPr>
        <w:t>Falco</w:t>
      </w:r>
      <w:r w:rsidRPr="004C3561">
        <w:rPr>
          <w:rFonts w:ascii="Times New Roman" w:hAnsi="Times New Roman" w:cs="Times New Roman"/>
          <w:b/>
          <w:i/>
          <w:sz w:val="28"/>
          <w:szCs w:val="28"/>
        </w:rPr>
        <w:t xml:space="preserve"> </w:t>
      </w:r>
      <w:proofErr w:type="spellStart"/>
      <w:r w:rsidRPr="004C3561">
        <w:rPr>
          <w:rFonts w:ascii="Times New Roman" w:hAnsi="Times New Roman" w:cs="Times New Roman"/>
          <w:b/>
          <w:i/>
          <w:sz w:val="28"/>
          <w:szCs w:val="28"/>
          <w:lang w:val="en-US"/>
        </w:rPr>
        <w:t>cherrug</w:t>
      </w:r>
      <w:proofErr w:type="spellEnd"/>
      <w:r w:rsidRPr="004C3561">
        <w:rPr>
          <w:rFonts w:ascii="Times New Roman" w:hAnsi="Times New Roman" w:cs="Times New Roman"/>
          <w:b/>
          <w:i/>
          <w:sz w:val="28"/>
          <w:szCs w:val="28"/>
        </w:rPr>
        <w:t xml:space="preserve">), где все данные составляющие (сеть Российских питомников) доказывают его эффективность и уже представляют необходимую для работы с крупными соколами инфраструктуру. Государственная нормативная поддержка сохранения биоразнообразия </w:t>
      </w:r>
      <w:proofErr w:type="spellStart"/>
      <w:r w:rsidRPr="004C3561">
        <w:rPr>
          <w:rFonts w:ascii="Times New Roman" w:hAnsi="Times New Roman" w:cs="Times New Roman"/>
          <w:b/>
          <w:i/>
          <w:sz w:val="28"/>
          <w:szCs w:val="28"/>
        </w:rPr>
        <w:t>ex-situ</w:t>
      </w:r>
      <w:proofErr w:type="spellEnd"/>
      <w:r w:rsidRPr="004C3561">
        <w:rPr>
          <w:rFonts w:ascii="Times New Roman" w:hAnsi="Times New Roman" w:cs="Times New Roman"/>
          <w:b/>
          <w:i/>
          <w:sz w:val="28"/>
          <w:szCs w:val="28"/>
        </w:rPr>
        <w:t xml:space="preserve"> отсутствует, материальная касается всего нескольких видов (тигр, леопарды). </w:t>
      </w:r>
      <w:r w:rsidR="0045268E">
        <w:rPr>
          <w:rFonts w:ascii="Times New Roman" w:hAnsi="Times New Roman" w:cs="Times New Roman"/>
          <w:b/>
          <w:i/>
          <w:sz w:val="28"/>
          <w:szCs w:val="28"/>
        </w:rPr>
        <w:t xml:space="preserve">Существующая сеть соколиных питомников сталкивается при работе с полученным потомством, в том числе и с процедурой выпуска его  в природу с рядом проблем. </w:t>
      </w:r>
    </w:p>
    <w:p w:rsidR="004C3561" w:rsidRPr="0045268E" w:rsidRDefault="0045268E" w:rsidP="004C35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004C3561" w:rsidRPr="0045268E">
        <w:rPr>
          <w:rFonts w:ascii="Times New Roman" w:hAnsi="Times New Roman" w:cs="Times New Roman"/>
          <w:b/>
          <w:sz w:val="28"/>
          <w:szCs w:val="28"/>
        </w:rPr>
        <w:t xml:space="preserve">Руководство по использованию программ управления популяциями </w:t>
      </w:r>
      <w:proofErr w:type="spellStart"/>
      <w:r w:rsidR="004C3561" w:rsidRPr="0045268E">
        <w:rPr>
          <w:rFonts w:ascii="Times New Roman" w:hAnsi="Times New Roman" w:cs="Times New Roman"/>
          <w:b/>
          <w:sz w:val="28"/>
          <w:szCs w:val="28"/>
        </w:rPr>
        <w:t>ex-situ</w:t>
      </w:r>
      <w:proofErr w:type="spellEnd"/>
      <w:r w:rsidR="004C3561" w:rsidRPr="0045268E">
        <w:rPr>
          <w:rFonts w:ascii="Times New Roman" w:hAnsi="Times New Roman" w:cs="Times New Roman"/>
          <w:b/>
          <w:sz w:val="28"/>
          <w:szCs w:val="28"/>
        </w:rPr>
        <w:t xml:space="preserve"> для сохранения видов (Комиссия МСОП по выживанию видов) Версия 2.0 /</w:t>
      </w:r>
      <w:r w:rsidR="004C3561" w:rsidRPr="0045268E">
        <w:rPr>
          <w:sz w:val="28"/>
          <w:szCs w:val="28"/>
        </w:rPr>
        <w:t xml:space="preserve"> </w:t>
      </w:r>
      <w:r w:rsidR="004C3561" w:rsidRPr="0045268E">
        <w:rPr>
          <w:rFonts w:ascii="Times New Roman" w:hAnsi="Times New Roman" w:cs="Times New Roman"/>
          <w:b/>
          <w:sz w:val="28"/>
          <w:szCs w:val="28"/>
        </w:rPr>
        <w:t>Документ одобрен Управляющим комитетом Комиссии МСОП по выживанию видов Таллинн (Эстония), 29 августа 2014 г./</w:t>
      </w:r>
    </w:p>
    <w:p w:rsidR="004C3561" w:rsidRDefault="004C3561" w:rsidP="004C3561">
      <w:pPr>
        <w:spacing w:after="0" w:line="240" w:lineRule="auto"/>
        <w:ind w:firstLine="708"/>
        <w:jc w:val="both"/>
        <w:rPr>
          <w:rFonts w:ascii="Times New Roman" w:hAnsi="Times New Roman" w:cs="Times New Roman"/>
          <w:sz w:val="28"/>
          <w:szCs w:val="28"/>
        </w:rPr>
      </w:pPr>
      <w:r w:rsidRPr="004C3561">
        <w:rPr>
          <w:rFonts w:ascii="Times New Roman" w:hAnsi="Times New Roman" w:cs="Times New Roman"/>
          <w:sz w:val="28"/>
          <w:szCs w:val="28"/>
        </w:rPr>
        <w:t>Цель подготовки данного руководства состояла в предоставлении практических рекомендаций по оценке того, насколько необходимой является программа управления</w:t>
      </w:r>
      <w:r>
        <w:rPr>
          <w:rFonts w:ascii="Times New Roman" w:hAnsi="Times New Roman" w:cs="Times New Roman"/>
          <w:sz w:val="28"/>
          <w:szCs w:val="28"/>
        </w:rPr>
        <w:t xml:space="preserve"> </w:t>
      </w:r>
      <w:r w:rsidRPr="004C3561">
        <w:rPr>
          <w:rFonts w:ascii="Times New Roman" w:hAnsi="Times New Roman" w:cs="Times New Roman"/>
          <w:sz w:val="28"/>
          <w:szCs w:val="28"/>
        </w:rPr>
        <w:t xml:space="preserve">видом </w:t>
      </w:r>
      <w:proofErr w:type="spellStart"/>
      <w:r w:rsidRPr="004C3561">
        <w:rPr>
          <w:rFonts w:ascii="Times New Roman" w:hAnsi="Times New Roman" w:cs="Times New Roman"/>
          <w:sz w:val="28"/>
          <w:szCs w:val="28"/>
        </w:rPr>
        <w:t>ex</w:t>
      </w:r>
      <w:proofErr w:type="spellEnd"/>
      <w:r w:rsidRPr="004C3561">
        <w:rPr>
          <w:rFonts w:ascii="Times New Roman" w:hAnsi="Times New Roman" w:cs="Times New Roman"/>
          <w:sz w:val="28"/>
          <w:szCs w:val="28"/>
        </w:rPr>
        <w:t xml:space="preserve"> </w:t>
      </w:r>
      <w:proofErr w:type="spellStart"/>
      <w:r w:rsidRPr="004C3561">
        <w:rPr>
          <w:rFonts w:ascii="Times New Roman" w:hAnsi="Times New Roman" w:cs="Times New Roman"/>
          <w:sz w:val="28"/>
          <w:szCs w:val="28"/>
        </w:rPr>
        <w:t>situ</w:t>
      </w:r>
      <w:proofErr w:type="spellEnd"/>
      <w:r w:rsidRPr="004C3561">
        <w:rPr>
          <w:rFonts w:ascii="Times New Roman" w:hAnsi="Times New Roman" w:cs="Times New Roman"/>
          <w:sz w:val="28"/>
          <w:szCs w:val="28"/>
        </w:rPr>
        <w:t xml:space="preserve"> в качестве компонента работы по сохранению природных популяций</w:t>
      </w:r>
      <w:r>
        <w:rPr>
          <w:rFonts w:ascii="Times New Roman" w:hAnsi="Times New Roman" w:cs="Times New Roman"/>
          <w:sz w:val="28"/>
          <w:szCs w:val="28"/>
        </w:rPr>
        <w:t xml:space="preserve"> </w:t>
      </w:r>
      <w:r w:rsidRPr="004C3561">
        <w:rPr>
          <w:rFonts w:ascii="Times New Roman" w:hAnsi="Times New Roman" w:cs="Times New Roman"/>
          <w:sz w:val="28"/>
          <w:szCs w:val="28"/>
        </w:rPr>
        <w:t>вида и какие требования надо предъявлять к такой программе.</w:t>
      </w:r>
      <w:r w:rsidR="0045268E">
        <w:rPr>
          <w:rFonts w:ascii="Times New Roman" w:hAnsi="Times New Roman" w:cs="Times New Roman"/>
          <w:sz w:val="28"/>
          <w:szCs w:val="28"/>
        </w:rPr>
        <w:t xml:space="preserve"> В целом она рассматривает межгосударственные программы (сапсан, лошадь Пржевальского).</w:t>
      </w:r>
    </w:p>
    <w:p w:rsidR="00E0447E" w:rsidRDefault="00E0447E" w:rsidP="004C3561">
      <w:pPr>
        <w:spacing w:after="0" w:line="240" w:lineRule="auto"/>
        <w:ind w:firstLine="708"/>
        <w:jc w:val="both"/>
        <w:rPr>
          <w:rFonts w:ascii="Times New Roman" w:hAnsi="Times New Roman" w:cs="Times New Roman"/>
          <w:sz w:val="28"/>
          <w:szCs w:val="28"/>
        </w:rPr>
      </w:pPr>
    </w:p>
    <w:p w:rsidR="00E0447E" w:rsidRPr="00E0447E" w:rsidRDefault="00E0447E" w:rsidP="00E0447E">
      <w:pPr>
        <w:spacing w:after="0" w:line="240" w:lineRule="auto"/>
        <w:ind w:firstLine="708"/>
        <w:jc w:val="center"/>
        <w:rPr>
          <w:rFonts w:ascii="Times New Roman" w:hAnsi="Times New Roman" w:cs="Times New Roman"/>
          <w:b/>
          <w:i/>
          <w:sz w:val="28"/>
          <w:szCs w:val="28"/>
        </w:rPr>
      </w:pPr>
      <w:r w:rsidRPr="00E0447E">
        <w:rPr>
          <w:rFonts w:ascii="Times New Roman" w:hAnsi="Times New Roman" w:cs="Times New Roman"/>
          <w:b/>
          <w:i/>
          <w:sz w:val="28"/>
          <w:szCs w:val="28"/>
        </w:rPr>
        <w:t>Общие выводы</w:t>
      </w:r>
      <w:r w:rsidR="00F21071">
        <w:rPr>
          <w:rFonts w:ascii="Times New Roman" w:hAnsi="Times New Roman" w:cs="Times New Roman"/>
          <w:b/>
          <w:i/>
          <w:sz w:val="28"/>
          <w:szCs w:val="28"/>
        </w:rPr>
        <w:t xml:space="preserve"> по международному законодательству</w:t>
      </w:r>
      <w:r w:rsidRPr="00E0447E">
        <w:rPr>
          <w:rFonts w:ascii="Times New Roman" w:hAnsi="Times New Roman" w:cs="Times New Roman"/>
          <w:b/>
          <w:i/>
          <w:sz w:val="28"/>
          <w:szCs w:val="28"/>
        </w:rPr>
        <w:t>.</w:t>
      </w:r>
    </w:p>
    <w:p w:rsidR="00854140" w:rsidRPr="0045268E" w:rsidRDefault="00854140" w:rsidP="00E0447E">
      <w:pPr>
        <w:spacing w:after="0" w:line="240" w:lineRule="auto"/>
        <w:ind w:firstLine="708"/>
        <w:jc w:val="both"/>
        <w:rPr>
          <w:rFonts w:ascii="Times New Roman" w:hAnsi="Times New Roman" w:cs="Times New Roman"/>
          <w:b/>
          <w:i/>
          <w:sz w:val="28"/>
          <w:szCs w:val="28"/>
        </w:rPr>
      </w:pPr>
      <w:proofErr w:type="gramStart"/>
      <w:r w:rsidRPr="00854140">
        <w:rPr>
          <w:rFonts w:ascii="Times New Roman" w:hAnsi="Times New Roman" w:cs="Times New Roman"/>
          <w:b/>
          <w:i/>
          <w:sz w:val="28"/>
          <w:szCs w:val="28"/>
        </w:rPr>
        <w:t>Страна, подписавшая Конвенцию обязана</w:t>
      </w:r>
      <w:proofErr w:type="gramEnd"/>
      <w:r w:rsidRPr="00854140">
        <w:rPr>
          <w:rFonts w:ascii="Times New Roman" w:hAnsi="Times New Roman" w:cs="Times New Roman"/>
          <w:b/>
          <w:i/>
          <w:sz w:val="28"/>
          <w:szCs w:val="28"/>
        </w:rPr>
        <w:t xml:space="preserve"> принимать меры для сохранения </w:t>
      </w:r>
      <w:proofErr w:type="spellStart"/>
      <w:r w:rsidRPr="00854140">
        <w:rPr>
          <w:rFonts w:ascii="Times New Roman" w:hAnsi="Times New Roman" w:cs="Times New Roman"/>
          <w:b/>
          <w:i/>
          <w:sz w:val="28"/>
          <w:szCs w:val="28"/>
        </w:rPr>
        <w:t>ex-situ</w:t>
      </w:r>
      <w:proofErr w:type="spellEnd"/>
      <w:r w:rsidRPr="00854140">
        <w:rPr>
          <w:rFonts w:ascii="Times New Roman" w:hAnsi="Times New Roman" w:cs="Times New Roman"/>
          <w:b/>
          <w:i/>
          <w:sz w:val="28"/>
          <w:szCs w:val="28"/>
        </w:rPr>
        <w:t xml:space="preserve"> редких видов и создать и поддерживать условия для сохранения и исследования </w:t>
      </w:r>
      <w:proofErr w:type="spellStart"/>
      <w:r w:rsidRPr="00854140">
        <w:rPr>
          <w:rFonts w:ascii="Times New Roman" w:hAnsi="Times New Roman" w:cs="Times New Roman"/>
          <w:b/>
          <w:i/>
          <w:sz w:val="28"/>
          <w:szCs w:val="28"/>
        </w:rPr>
        <w:t>ex-situ</w:t>
      </w:r>
      <w:proofErr w:type="spellEnd"/>
      <w:r w:rsidRPr="00854140">
        <w:rPr>
          <w:rFonts w:ascii="Times New Roman" w:hAnsi="Times New Roman" w:cs="Times New Roman"/>
          <w:b/>
          <w:i/>
          <w:sz w:val="28"/>
          <w:szCs w:val="28"/>
        </w:rPr>
        <w:t xml:space="preserve">. Приоритетны в программах по сохранению биоразнообразия все редкие виды. </w:t>
      </w:r>
      <w:proofErr w:type="gramStart"/>
      <w:r w:rsidRPr="00854140">
        <w:rPr>
          <w:rFonts w:ascii="Times New Roman" w:hAnsi="Times New Roman" w:cs="Times New Roman"/>
          <w:b/>
          <w:i/>
          <w:sz w:val="28"/>
          <w:szCs w:val="28"/>
        </w:rPr>
        <w:t>Особь вида, выведенная в неволе в коммерческих целях и включенная в Приложение 1 СИТЕС автоматически получает</w:t>
      </w:r>
      <w:proofErr w:type="gramEnd"/>
      <w:r w:rsidRPr="00854140">
        <w:rPr>
          <w:rFonts w:ascii="Times New Roman" w:hAnsi="Times New Roman" w:cs="Times New Roman"/>
          <w:b/>
          <w:i/>
          <w:sz w:val="28"/>
          <w:szCs w:val="28"/>
        </w:rPr>
        <w:t xml:space="preserve"> более низкий статус охраны.</w:t>
      </w:r>
      <w:r w:rsidR="0045268E" w:rsidRPr="0045268E">
        <w:t xml:space="preserve"> </w:t>
      </w:r>
      <w:r w:rsidR="0045268E" w:rsidRPr="0045268E">
        <w:rPr>
          <w:rFonts w:ascii="Times New Roman" w:hAnsi="Times New Roman" w:cs="Times New Roman"/>
          <w:b/>
          <w:i/>
          <w:sz w:val="28"/>
          <w:szCs w:val="28"/>
        </w:rPr>
        <w:t>Коммерческие питомники доказали свою экономическую</w:t>
      </w:r>
      <w:r w:rsidR="0045268E">
        <w:rPr>
          <w:rFonts w:ascii="Times New Roman" w:hAnsi="Times New Roman" w:cs="Times New Roman"/>
          <w:b/>
          <w:i/>
          <w:sz w:val="28"/>
          <w:szCs w:val="28"/>
        </w:rPr>
        <w:t xml:space="preserve"> и</w:t>
      </w:r>
      <w:r w:rsidR="0045268E" w:rsidRPr="0045268E">
        <w:rPr>
          <w:rFonts w:ascii="Times New Roman" w:hAnsi="Times New Roman" w:cs="Times New Roman"/>
          <w:b/>
          <w:i/>
          <w:sz w:val="28"/>
          <w:szCs w:val="28"/>
        </w:rPr>
        <w:t xml:space="preserve"> экологическую</w:t>
      </w:r>
      <w:r w:rsidR="00E0447E">
        <w:rPr>
          <w:rFonts w:ascii="Times New Roman" w:hAnsi="Times New Roman" w:cs="Times New Roman"/>
          <w:b/>
          <w:i/>
          <w:sz w:val="28"/>
          <w:szCs w:val="28"/>
        </w:rPr>
        <w:t xml:space="preserve"> </w:t>
      </w:r>
      <w:r w:rsidR="0045268E">
        <w:rPr>
          <w:rFonts w:ascii="Times New Roman" w:hAnsi="Times New Roman" w:cs="Times New Roman"/>
          <w:b/>
          <w:i/>
          <w:sz w:val="28"/>
          <w:szCs w:val="28"/>
        </w:rPr>
        <w:t xml:space="preserve">действенность. </w:t>
      </w:r>
      <w:r w:rsidR="00E0447E">
        <w:rPr>
          <w:rFonts w:ascii="Times New Roman" w:hAnsi="Times New Roman" w:cs="Times New Roman"/>
          <w:b/>
          <w:i/>
          <w:sz w:val="28"/>
          <w:szCs w:val="28"/>
        </w:rPr>
        <w:t xml:space="preserve">Питомники </w:t>
      </w:r>
      <w:r w:rsidR="00E0447E" w:rsidRPr="00E0447E">
        <w:rPr>
          <w:rFonts w:ascii="Times New Roman" w:hAnsi="Times New Roman" w:cs="Times New Roman"/>
          <w:b/>
          <w:i/>
          <w:sz w:val="28"/>
          <w:szCs w:val="28"/>
        </w:rPr>
        <w:t>сталкива</w:t>
      </w:r>
      <w:r w:rsidR="00E0447E">
        <w:rPr>
          <w:rFonts w:ascii="Times New Roman" w:hAnsi="Times New Roman" w:cs="Times New Roman"/>
          <w:b/>
          <w:i/>
          <w:sz w:val="28"/>
          <w:szCs w:val="28"/>
        </w:rPr>
        <w:t>ю</w:t>
      </w:r>
      <w:r w:rsidR="00E0447E" w:rsidRPr="00E0447E">
        <w:rPr>
          <w:rFonts w:ascii="Times New Roman" w:hAnsi="Times New Roman" w:cs="Times New Roman"/>
          <w:b/>
          <w:i/>
          <w:sz w:val="28"/>
          <w:szCs w:val="28"/>
        </w:rPr>
        <w:t>тся при работе с полученным потомством, в том числе и с процедурой выпуска его  в природу с рядом проблем.</w:t>
      </w:r>
    </w:p>
    <w:p w:rsidR="00987E5B" w:rsidRDefault="00E0447E" w:rsidP="00987E5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r>
      <w:proofErr w:type="spellStart"/>
      <w:r>
        <w:rPr>
          <w:rFonts w:ascii="Times New Roman" w:hAnsi="Times New Roman" w:cs="Times New Roman"/>
          <w:b/>
          <w:i/>
          <w:sz w:val="28"/>
          <w:szCs w:val="28"/>
        </w:rPr>
        <w:t>Резюмирая</w:t>
      </w:r>
      <w:proofErr w:type="spellEnd"/>
      <w:r>
        <w:rPr>
          <w:rFonts w:ascii="Times New Roman" w:hAnsi="Times New Roman" w:cs="Times New Roman"/>
          <w:b/>
          <w:i/>
          <w:sz w:val="28"/>
          <w:szCs w:val="28"/>
        </w:rPr>
        <w:t xml:space="preserve"> вышеизложенное, в Российской Федерации есть все, практически необходимое для ведения природоохранных работ по невольному восстановлению редких видов через сети питомников совмещающих экологические и коммерческие интересы, отсутствует регламентация (договор между государством и «частником» о взаимовыгодном сотрудничестве).</w:t>
      </w:r>
    </w:p>
    <w:p w:rsidR="00E0447E" w:rsidRDefault="00E0447E" w:rsidP="00987E5B">
      <w:pPr>
        <w:spacing w:after="0" w:line="240" w:lineRule="auto"/>
        <w:jc w:val="both"/>
        <w:rPr>
          <w:rFonts w:ascii="Times New Roman" w:hAnsi="Times New Roman" w:cs="Times New Roman"/>
          <w:b/>
          <w:i/>
          <w:sz w:val="28"/>
          <w:szCs w:val="28"/>
        </w:rPr>
      </w:pPr>
    </w:p>
    <w:p w:rsidR="00E0447E" w:rsidRPr="00E0447E" w:rsidRDefault="00E0447E" w:rsidP="00987E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54140" w:rsidRPr="00CC13C5" w:rsidRDefault="00CC13C5" w:rsidP="00854140">
      <w:pPr>
        <w:spacing w:after="0" w:line="240" w:lineRule="auto"/>
        <w:jc w:val="both"/>
        <w:rPr>
          <w:rFonts w:ascii="Times New Roman" w:hAnsi="Times New Roman" w:cs="Times New Roman"/>
          <w:b/>
          <w:sz w:val="28"/>
          <w:szCs w:val="28"/>
        </w:rPr>
      </w:pPr>
      <w:r w:rsidRPr="00CC13C5">
        <w:rPr>
          <w:rFonts w:ascii="Times New Roman" w:hAnsi="Times New Roman" w:cs="Times New Roman"/>
          <w:b/>
          <w:sz w:val="28"/>
          <w:szCs w:val="28"/>
        </w:rPr>
        <w:lastRenderedPageBreak/>
        <w:tab/>
        <w:t>Состояние Российского законодательства по вопросу рассмотрения</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по материалам</w:t>
      </w:r>
      <w:r w:rsidR="001566E4" w:rsidRPr="001566E4">
        <w:t xml:space="preserve"> </w:t>
      </w:r>
      <w:r w:rsidR="001566E4">
        <w:t xml:space="preserve">  </w:t>
      </w:r>
      <w:proofErr w:type="spellStart"/>
      <w:r w:rsidR="001566E4">
        <w:rPr>
          <w:rFonts w:ascii="Times New Roman" w:hAnsi="Times New Roman" w:cs="Times New Roman"/>
          <w:b/>
          <w:sz w:val="28"/>
          <w:szCs w:val="28"/>
        </w:rPr>
        <w:t>Перерва</w:t>
      </w:r>
      <w:proofErr w:type="spellEnd"/>
      <w:r w:rsidR="001566E4">
        <w:rPr>
          <w:rFonts w:ascii="Times New Roman" w:hAnsi="Times New Roman" w:cs="Times New Roman"/>
          <w:b/>
          <w:sz w:val="28"/>
          <w:szCs w:val="28"/>
        </w:rPr>
        <w:t xml:space="preserve"> В.И. </w:t>
      </w:r>
      <w:r w:rsidR="001566E4" w:rsidRPr="001566E4">
        <w:rPr>
          <w:rFonts w:ascii="Times New Roman" w:hAnsi="Times New Roman" w:cs="Times New Roman"/>
          <w:b/>
          <w:sz w:val="28"/>
          <w:szCs w:val="28"/>
        </w:rPr>
        <w:t>Нормы и правила функционирования современного дичеразведения</w:t>
      </w:r>
      <w:r w:rsidR="001566E4">
        <w:rPr>
          <w:rFonts w:ascii="Times New Roman" w:hAnsi="Times New Roman" w:cs="Times New Roman"/>
          <w:b/>
          <w:sz w:val="28"/>
          <w:szCs w:val="28"/>
        </w:rPr>
        <w:t xml:space="preserve"> - </w:t>
      </w:r>
      <w:r w:rsidR="001566E4" w:rsidRPr="001566E4">
        <w:rPr>
          <w:rFonts w:ascii="Times New Roman" w:hAnsi="Times New Roman" w:cs="Times New Roman"/>
          <w:b/>
          <w:sz w:val="28"/>
          <w:szCs w:val="28"/>
        </w:rPr>
        <w:t>http://ihunter.pro/dicherazvedenie/428</w:t>
      </w:r>
      <w:r w:rsidR="001566E4">
        <w:rPr>
          <w:rFonts w:ascii="Times New Roman" w:hAnsi="Times New Roman" w:cs="Times New Roman"/>
          <w:b/>
          <w:sz w:val="28"/>
          <w:szCs w:val="28"/>
        </w:rPr>
        <w:t>)</w:t>
      </w:r>
      <w:r>
        <w:rPr>
          <w:rFonts w:ascii="Times New Roman" w:hAnsi="Times New Roman" w:cs="Times New Roman"/>
          <w:b/>
          <w:sz w:val="28"/>
          <w:szCs w:val="28"/>
        </w:rPr>
        <w:t xml:space="preserve"> </w:t>
      </w:r>
      <w:r w:rsidRPr="00CC13C5">
        <w:rPr>
          <w:rFonts w:ascii="Times New Roman" w:hAnsi="Times New Roman" w:cs="Times New Roman"/>
          <w:b/>
          <w:sz w:val="28"/>
          <w:szCs w:val="28"/>
        </w:rPr>
        <w:t>.</w:t>
      </w:r>
    </w:p>
    <w:p w:rsidR="00CC13C5" w:rsidRDefault="00CC13C5" w:rsidP="00CC13C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CC13C5">
        <w:rPr>
          <w:rFonts w:ascii="Times New Roman" w:hAnsi="Times New Roman" w:cs="Times New Roman"/>
          <w:sz w:val="28"/>
          <w:szCs w:val="28"/>
        </w:rPr>
        <w:t xml:space="preserve">и в одном из принятых федеральных законов </w:t>
      </w:r>
      <w:r w:rsidR="001566E4">
        <w:rPr>
          <w:rFonts w:ascii="Times New Roman" w:hAnsi="Times New Roman" w:cs="Times New Roman"/>
          <w:sz w:val="28"/>
          <w:szCs w:val="28"/>
        </w:rPr>
        <w:t>(</w:t>
      </w:r>
      <w:r w:rsidR="001566E4" w:rsidRPr="001566E4">
        <w:rPr>
          <w:rFonts w:ascii="Times New Roman" w:hAnsi="Times New Roman" w:cs="Times New Roman"/>
          <w:sz w:val="28"/>
          <w:szCs w:val="28"/>
        </w:rPr>
        <w:t>«О животном мире» от 24.04.1995 г. № 52-ФЗ и «Об охоте и о сохранении охотничьих ресурсов и о внесении изменений в отдельные законодательные акты Российской Федерации» от 24.07.2009 г. № 209-ФЗ</w:t>
      </w:r>
      <w:r w:rsidRPr="00CC13C5">
        <w:rPr>
          <w:rFonts w:ascii="Times New Roman" w:hAnsi="Times New Roman" w:cs="Times New Roman"/>
          <w:sz w:val="28"/>
          <w:szCs w:val="28"/>
        </w:rPr>
        <w:t xml:space="preserve">) не ставиться в качестве национальной задачи разработка мер </w:t>
      </w:r>
      <w:proofErr w:type="spellStart"/>
      <w:r w:rsidRPr="00CC13C5">
        <w:rPr>
          <w:rFonts w:ascii="Times New Roman" w:hAnsi="Times New Roman" w:cs="Times New Roman"/>
          <w:sz w:val="28"/>
          <w:szCs w:val="28"/>
        </w:rPr>
        <w:t>ex</w:t>
      </w:r>
      <w:proofErr w:type="spellEnd"/>
      <w:r w:rsidRPr="00CC13C5">
        <w:rPr>
          <w:rFonts w:ascii="Times New Roman" w:hAnsi="Times New Roman" w:cs="Times New Roman"/>
          <w:sz w:val="28"/>
          <w:szCs w:val="28"/>
        </w:rPr>
        <w:t xml:space="preserve"> </w:t>
      </w:r>
      <w:proofErr w:type="spellStart"/>
      <w:r w:rsidRPr="00CC13C5">
        <w:rPr>
          <w:rFonts w:ascii="Times New Roman" w:hAnsi="Times New Roman" w:cs="Times New Roman"/>
          <w:sz w:val="28"/>
          <w:szCs w:val="28"/>
        </w:rPr>
        <w:t>situ</w:t>
      </w:r>
      <w:proofErr w:type="spellEnd"/>
      <w:r w:rsidRPr="00CC13C5">
        <w:rPr>
          <w:rFonts w:ascii="Times New Roman" w:hAnsi="Times New Roman" w:cs="Times New Roman"/>
          <w:sz w:val="28"/>
          <w:szCs w:val="28"/>
        </w:rPr>
        <w:t xml:space="preserve"> (и/или синонимов этого понятия в интерпретации русского языка, а именно, дичеразведения или содержания</w:t>
      </w:r>
      <w:proofErr w:type="gramEnd"/>
      <w:r w:rsidRPr="00CC13C5">
        <w:rPr>
          <w:rFonts w:ascii="Times New Roman" w:hAnsi="Times New Roman" w:cs="Times New Roman"/>
          <w:sz w:val="28"/>
          <w:szCs w:val="28"/>
        </w:rPr>
        <w:t xml:space="preserve"> и разведения в неволе) ни в текущем моменте, ни на перспективу. </w:t>
      </w:r>
    </w:p>
    <w:p w:rsidR="00CC13C5" w:rsidRPr="00CC13C5" w:rsidRDefault="001566E4" w:rsidP="00CC13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CC13C5" w:rsidRPr="00CC13C5">
        <w:rPr>
          <w:rFonts w:ascii="Times New Roman" w:hAnsi="Times New Roman" w:cs="Times New Roman"/>
          <w:sz w:val="28"/>
          <w:szCs w:val="28"/>
        </w:rPr>
        <w:t>же в первых своих статьях эти законы вносят путаницу. Так, статьей 3 закона «О животном мире»: «Отношения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 законодатель вывел эту сферу природоохранной деятельности из-под юрисдикции данного закона. Однако</w:t>
      </w:r>
      <w:r>
        <w:rPr>
          <w:rFonts w:ascii="Times New Roman" w:hAnsi="Times New Roman" w:cs="Times New Roman"/>
          <w:sz w:val="28"/>
          <w:szCs w:val="28"/>
        </w:rPr>
        <w:t xml:space="preserve"> этот же закон</w:t>
      </w:r>
      <w:r w:rsidR="00CC13C5" w:rsidRPr="00CC13C5">
        <w:rPr>
          <w:rFonts w:ascii="Times New Roman" w:hAnsi="Times New Roman" w:cs="Times New Roman"/>
          <w:sz w:val="28"/>
          <w:szCs w:val="28"/>
        </w:rPr>
        <w:t xml:space="preserve"> позвол</w:t>
      </w:r>
      <w:r>
        <w:rPr>
          <w:rFonts w:ascii="Times New Roman" w:hAnsi="Times New Roman" w:cs="Times New Roman"/>
          <w:sz w:val="28"/>
          <w:szCs w:val="28"/>
        </w:rPr>
        <w:t>ил</w:t>
      </w:r>
      <w:r w:rsidR="00CC13C5" w:rsidRPr="00CC13C5">
        <w:rPr>
          <w:rFonts w:ascii="Times New Roman" w:hAnsi="Times New Roman" w:cs="Times New Roman"/>
          <w:sz w:val="28"/>
          <w:szCs w:val="28"/>
        </w:rPr>
        <w:t xml:space="preserve"> регулировать «отношения в области охраны и использования объектов животного мира, содержащихся в </w:t>
      </w:r>
      <w:proofErr w:type="spellStart"/>
      <w:r w:rsidR="00CC13C5" w:rsidRPr="00CC13C5">
        <w:rPr>
          <w:rFonts w:ascii="Times New Roman" w:hAnsi="Times New Roman" w:cs="Times New Roman"/>
          <w:sz w:val="28"/>
          <w:szCs w:val="28"/>
        </w:rPr>
        <w:t>полувольных</w:t>
      </w:r>
      <w:proofErr w:type="spellEnd"/>
      <w:r w:rsidR="00CC13C5" w:rsidRPr="00CC13C5">
        <w:rPr>
          <w:rFonts w:ascii="Times New Roman" w:hAnsi="Times New Roman" w:cs="Times New Roman"/>
          <w:sz w:val="28"/>
          <w:szCs w:val="28"/>
        </w:rPr>
        <w:t xml:space="preserve"> условиях или искусственно созданной среде обитания в целях сохранения ресурса и генетического фонда объектов животного мира».</w:t>
      </w:r>
      <w:r>
        <w:rPr>
          <w:rFonts w:ascii="Times New Roman" w:hAnsi="Times New Roman" w:cs="Times New Roman"/>
          <w:sz w:val="28"/>
          <w:szCs w:val="28"/>
        </w:rPr>
        <w:t xml:space="preserve"> Понятия «неволи» и «</w:t>
      </w:r>
      <w:proofErr w:type="spellStart"/>
      <w:r>
        <w:rPr>
          <w:rFonts w:ascii="Times New Roman" w:hAnsi="Times New Roman" w:cs="Times New Roman"/>
          <w:sz w:val="28"/>
          <w:szCs w:val="28"/>
        </w:rPr>
        <w:t>полувольных</w:t>
      </w:r>
      <w:proofErr w:type="spellEnd"/>
      <w:r>
        <w:rPr>
          <w:rFonts w:ascii="Times New Roman" w:hAnsi="Times New Roman" w:cs="Times New Roman"/>
          <w:sz w:val="28"/>
          <w:szCs w:val="28"/>
        </w:rPr>
        <w:t xml:space="preserve"> условий» не определены, не разделены.</w:t>
      </w:r>
    </w:p>
    <w:p w:rsidR="00CC13C5" w:rsidRPr="00CC13C5" w:rsidRDefault="00CC13C5" w:rsidP="00CC13C5">
      <w:pPr>
        <w:spacing w:after="0" w:line="240" w:lineRule="auto"/>
        <w:ind w:firstLine="708"/>
        <w:jc w:val="both"/>
        <w:rPr>
          <w:rFonts w:ascii="Times New Roman" w:hAnsi="Times New Roman" w:cs="Times New Roman"/>
          <w:sz w:val="28"/>
          <w:szCs w:val="28"/>
        </w:rPr>
      </w:pPr>
      <w:r w:rsidRPr="00CC13C5">
        <w:rPr>
          <w:rFonts w:ascii="Times New Roman" w:hAnsi="Times New Roman" w:cs="Times New Roman"/>
          <w:sz w:val="28"/>
          <w:szCs w:val="28"/>
        </w:rPr>
        <w:t>Какие же требования к содержанию животных в вольерах (не квалифицируя это в понятиях «неволя» или «</w:t>
      </w:r>
      <w:proofErr w:type="spellStart"/>
      <w:r w:rsidRPr="00CC13C5">
        <w:rPr>
          <w:rFonts w:ascii="Times New Roman" w:hAnsi="Times New Roman" w:cs="Times New Roman"/>
          <w:sz w:val="28"/>
          <w:szCs w:val="28"/>
        </w:rPr>
        <w:t>полувольные</w:t>
      </w:r>
      <w:proofErr w:type="spellEnd"/>
      <w:r w:rsidRPr="00CC13C5">
        <w:rPr>
          <w:rFonts w:ascii="Times New Roman" w:hAnsi="Times New Roman" w:cs="Times New Roman"/>
          <w:sz w:val="28"/>
          <w:szCs w:val="28"/>
        </w:rPr>
        <w:t xml:space="preserve"> условия и искусственно созданная среда обитания») выдвигаются в обоих федеральных законах на эту тему?</w:t>
      </w:r>
    </w:p>
    <w:p w:rsidR="00CC13C5" w:rsidRDefault="00CC13C5" w:rsidP="00CC13C5">
      <w:pPr>
        <w:spacing w:after="0" w:line="240" w:lineRule="auto"/>
        <w:ind w:firstLine="708"/>
        <w:jc w:val="both"/>
        <w:rPr>
          <w:rFonts w:ascii="Times New Roman" w:hAnsi="Times New Roman" w:cs="Times New Roman"/>
          <w:sz w:val="28"/>
          <w:szCs w:val="28"/>
        </w:rPr>
      </w:pPr>
      <w:r w:rsidRPr="00CC13C5">
        <w:rPr>
          <w:rFonts w:ascii="Times New Roman" w:hAnsi="Times New Roman" w:cs="Times New Roman"/>
          <w:sz w:val="28"/>
          <w:szCs w:val="28"/>
        </w:rPr>
        <w:t>Так, в законе «О животном мире» статья 24 «Охрана редких и находящихся под угрозой исчезновения объектов животного мира» все же регулирует отношения в сфере содержания в неволе редких видов животных, а именно: «</w:t>
      </w:r>
      <w:proofErr w:type="spellStart"/>
      <w:r w:rsidRPr="00CC13C5">
        <w:rPr>
          <w:rFonts w:ascii="Times New Roman" w:hAnsi="Times New Roman" w:cs="Times New Roman"/>
          <w:sz w:val="28"/>
          <w:szCs w:val="28"/>
        </w:rPr>
        <w:t>Оборотоспособность</w:t>
      </w:r>
      <w:proofErr w:type="spellEnd"/>
      <w:r w:rsidRPr="00CC13C5">
        <w:rPr>
          <w:rFonts w:ascii="Times New Roman" w:hAnsi="Times New Roman" w:cs="Times New Roman"/>
          <w:sz w:val="28"/>
          <w:szCs w:val="28"/>
        </w:rPr>
        <w:t xml:space="preserve"> диких животных, принадлежащих к видам, занесенным в Красную книгу Российской Федерации, допускается в исключительных случаях по разрешению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1566E4" w:rsidRPr="00CC13C5" w:rsidRDefault="001566E4" w:rsidP="00156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ясно как «с</w:t>
      </w:r>
      <w:r w:rsidRPr="001566E4">
        <w:rPr>
          <w:rFonts w:ascii="Times New Roman" w:hAnsi="Times New Roman" w:cs="Times New Roman"/>
          <w:sz w:val="28"/>
          <w:szCs w:val="28"/>
        </w:rPr>
        <w:t xml:space="preserve">одержание указанных животных в неволе и выпуск их в естественную природную среду также допускаются в </w:t>
      </w:r>
      <w:r w:rsidRPr="001674BD">
        <w:rPr>
          <w:rFonts w:ascii="Times New Roman" w:hAnsi="Times New Roman" w:cs="Times New Roman"/>
          <w:b/>
          <w:i/>
          <w:sz w:val="52"/>
          <w:szCs w:val="52"/>
        </w:rPr>
        <w:t>исключительных случаях</w:t>
      </w:r>
      <w:r>
        <w:rPr>
          <w:rFonts w:ascii="Times New Roman" w:hAnsi="Times New Roman" w:cs="Times New Roman"/>
          <w:sz w:val="28"/>
          <w:szCs w:val="28"/>
        </w:rPr>
        <w:t>» в нашем законе, коррелирует с пунктами Конвенции</w:t>
      </w:r>
      <w:r w:rsidRPr="001566E4">
        <w:t xml:space="preserve"> </w:t>
      </w:r>
      <w:r w:rsidRPr="001566E4">
        <w:rPr>
          <w:rFonts w:ascii="Times New Roman" w:hAnsi="Times New Roman" w:cs="Times New Roman"/>
          <w:sz w:val="28"/>
          <w:szCs w:val="28"/>
        </w:rPr>
        <w:t xml:space="preserve">о биологическом </w:t>
      </w:r>
      <w:proofErr w:type="gramStart"/>
      <w:r w:rsidRPr="001566E4">
        <w:rPr>
          <w:rFonts w:ascii="Times New Roman" w:hAnsi="Times New Roman" w:cs="Times New Roman"/>
          <w:sz w:val="28"/>
          <w:szCs w:val="28"/>
        </w:rPr>
        <w:t>разнообразии</w:t>
      </w:r>
      <w:proofErr w:type="gramEnd"/>
      <w:r>
        <w:rPr>
          <w:rFonts w:ascii="Times New Roman" w:hAnsi="Times New Roman" w:cs="Times New Roman"/>
          <w:sz w:val="28"/>
          <w:szCs w:val="28"/>
        </w:rPr>
        <w:t xml:space="preserve"> где страна должна </w:t>
      </w:r>
      <w:r w:rsidRPr="001566E4">
        <w:rPr>
          <w:rFonts w:ascii="Times New Roman" w:hAnsi="Times New Roman" w:cs="Times New Roman"/>
          <w:sz w:val="28"/>
          <w:szCs w:val="28"/>
        </w:rPr>
        <w:t>принимат</w:t>
      </w:r>
      <w:r>
        <w:rPr>
          <w:rFonts w:ascii="Times New Roman" w:hAnsi="Times New Roman" w:cs="Times New Roman"/>
          <w:sz w:val="28"/>
          <w:szCs w:val="28"/>
        </w:rPr>
        <w:t>ь</w:t>
      </w:r>
      <w:r w:rsidRPr="001566E4">
        <w:rPr>
          <w:rFonts w:ascii="Times New Roman" w:hAnsi="Times New Roman" w:cs="Times New Roman"/>
          <w:sz w:val="28"/>
          <w:szCs w:val="28"/>
        </w:rPr>
        <w:t xml:space="preserve"> меры для сохранения </w:t>
      </w:r>
      <w:proofErr w:type="spellStart"/>
      <w:r w:rsidRPr="001566E4">
        <w:rPr>
          <w:rFonts w:ascii="Times New Roman" w:hAnsi="Times New Roman" w:cs="Times New Roman"/>
          <w:sz w:val="28"/>
          <w:szCs w:val="28"/>
        </w:rPr>
        <w:t>ex-situ</w:t>
      </w:r>
      <w:proofErr w:type="spellEnd"/>
      <w:r w:rsidRPr="001566E4">
        <w:rPr>
          <w:rFonts w:ascii="Times New Roman" w:hAnsi="Times New Roman" w:cs="Times New Roman"/>
          <w:sz w:val="28"/>
          <w:szCs w:val="28"/>
        </w:rPr>
        <w:t xml:space="preserve"> компонентов биологического разнообразия,  созда</w:t>
      </w:r>
      <w:r w:rsidR="001674BD">
        <w:rPr>
          <w:rFonts w:ascii="Times New Roman" w:hAnsi="Times New Roman" w:cs="Times New Roman"/>
          <w:sz w:val="28"/>
          <w:szCs w:val="28"/>
        </w:rPr>
        <w:t>ва</w:t>
      </w:r>
      <w:r w:rsidRPr="001566E4">
        <w:rPr>
          <w:rFonts w:ascii="Times New Roman" w:hAnsi="Times New Roman" w:cs="Times New Roman"/>
          <w:sz w:val="28"/>
          <w:szCs w:val="28"/>
        </w:rPr>
        <w:t>т</w:t>
      </w:r>
      <w:r w:rsidR="001674BD">
        <w:rPr>
          <w:rFonts w:ascii="Times New Roman" w:hAnsi="Times New Roman" w:cs="Times New Roman"/>
          <w:sz w:val="28"/>
          <w:szCs w:val="28"/>
        </w:rPr>
        <w:t>ь</w:t>
      </w:r>
      <w:r w:rsidRPr="001566E4">
        <w:rPr>
          <w:rFonts w:ascii="Times New Roman" w:hAnsi="Times New Roman" w:cs="Times New Roman"/>
          <w:sz w:val="28"/>
          <w:szCs w:val="28"/>
        </w:rPr>
        <w:t xml:space="preserve"> и поддерживат</w:t>
      </w:r>
      <w:r w:rsidR="001674BD">
        <w:rPr>
          <w:rFonts w:ascii="Times New Roman" w:hAnsi="Times New Roman" w:cs="Times New Roman"/>
          <w:sz w:val="28"/>
          <w:szCs w:val="28"/>
        </w:rPr>
        <w:t>ь</w:t>
      </w:r>
      <w:r w:rsidRPr="001566E4">
        <w:rPr>
          <w:rFonts w:ascii="Times New Roman" w:hAnsi="Times New Roman" w:cs="Times New Roman"/>
          <w:sz w:val="28"/>
          <w:szCs w:val="28"/>
        </w:rPr>
        <w:t xml:space="preserve"> условия для сохранения и исследования </w:t>
      </w:r>
      <w:proofErr w:type="spellStart"/>
      <w:r w:rsidRPr="001566E4">
        <w:rPr>
          <w:rFonts w:ascii="Times New Roman" w:hAnsi="Times New Roman" w:cs="Times New Roman"/>
          <w:sz w:val="28"/>
          <w:szCs w:val="28"/>
        </w:rPr>
        <w:t>ex-situ</w:t>
      </w:r>
      <w:proofErr w:type="spellEnd"/>
      <w:r w:rsidRPr="001566E4">
        <w:rPr>
          <w:rFonts w:ascii="Times New Roman" w:hAnsi="Times New Roman" w:cs="Times New Roman"/>
          <w:sz w:val="28"/>
          <w:szCs w:val="28"/>
        </w:rPr>
        <w:t xml:space="preserve"> растений, животных и микроорганизмов</w:t>
      </w:r>
      <w:r w:rsidR="001674BD">
        <w:rPr>
          <w:rFonts w:ascii="Times New Roman" w:hAnsi="Times New Roman" w:cs="Times New Roman"/>
          <w:sz w:val="28"/>
          <w:szCs w:val="28"/>
        </w:rPr>
        <w:t>.</w:t>
      </w:r>
    </w:p>
    <w:p w:rsidR="00CC13C5" w:rsidRPr="00CC13C5" w:rsidRDefault="00CC13C5" w:rsidP="001674BD">
      <w:pPr>
        <w:spacing w:after="0" w:line="240" w:lineRule="auto"/>
        <w:ind w:firstLine="708"/>
        <w:jc w:val="both"/>
        <w:rPr>
          <w:rFonts w:ascii="Times New Roman" w:hAnsi="Times New Roman" w:cs="Times New Roman"/>
          <w:sz w:val="28"/>
          <w:szCs w:val="28"/>
        </w:rPr>
      </w:pPr>
      <w:r w:rsidRPr="00CC13C5">
        <w:rPr>
          <w:rFonts w:ascii="Times New Roman" w:hAnsi="Times New Roman" w:cs="Times New Roman"/>
          <w:sz w:val="28"/>
          <w:szCs w:val="28"/>
        </w:rPr>
        <w:lastRenderedPageBreak/>
        <w:t xml:space="preserve">Таким образом, если вы пожелаете разводить животных из Красной книги на своей частной территории, то вы должны </w:t>
      </w:r>
      <w:r w:rsidR="001674BD">
        <w:rPr>
          <w:rFonts w:ascii="Times New Roman" w:hAnsi="Times New Roman" w:cs="Times New Roman"/>
          <w:sz w:val="28"/>
          <w:szCs w:val="28"/>
        </w:rPr>
        <w:t xml:space="preserve">получить </w:t>
      </w:r>
      <w:r w:rsidRPr="00CC13C5">
        <w:rPr>
          <w:rFonts w:ascii="Times New Roman" w:hAnsi="Times New Roman" w:cs="Times New Roman"/>
          <w:sz w:val="28"/>
          <w:szCs w:val="28"/>
        </w:rPr>
        <w:t xml:space="preserve">согласия у федеральных органов власти. </w:t>
      </w:r>
    </w:p>
    <w:p w:rsidR="00CC13C5" w:rsidRPr="00CC13C5" w:rsidRDefault="00CC13C5" w:rsidP="00CC13C5">
      <w:pPr>
        <w:spacing w:after="0" w:line="240" w:lineRule="auto"/>
        <w:ind w:firstLine="708"/>
        <w:jc w:val="both"/>
        <w:rPr>
          <w:rFonts w:ascii="Times New Roman" w:hAnsi="Times New Roman" w:cs="Times New Roman"/>
          <w:sz w:val="28"/>
          <w:szCs w:val="28"/>
        </w:rPr>
      </w:pPr>
      <w:r w:rsidRPr="00CC13C5">
        <w:rPr>
          <w:rFonts w:ascii="Times New Roman" w:hAnsi="Times New Roman" w:cs="Times New Roman"/>
          <w:sz w:val="28"/>
          <w:szCs w:val="28"/>
        </w:rPr>
        <w:t>Кроме того, если вы назвали свое вольерное хозяйство, где содержатся живые звери и птицы, питомником, то вы обязаны поставить это хозяйство на государственный учет, а любые ваши действия по покупке, продаже и другим формам оборота животных из вашего хозяйства должны согласовываться  в соответствующих органах государственной власти. Именно так это трактует статья 29 закона «О животном мире»: «Зоологические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CC13C5" w:rsidRPr="00CC13C5" w:rsidRDefault="00CC13C5" w:rsidP="00CC13C5">
      <w:pPr>
        <w:spacing w:after="0" w:line="240" w:lineRule="auto"/>
        <w:ind w:firstLine="708"/>
        <w:jc w:val="both"/>
        <w:rPr>
          <w:rFonts w:ascii="Times New Roman" w:hAnsi="Times New Roman" w:cs="Times New Roman"/>
          <w:sz w:val="28"/>
          <w:szCs w:val="28"/>
        </w:rPr>
      </w:pPr>
      <w:r w:rsidRPr="00CC13C5">
        <w:rPr>
          <w:rFonts w:ascii="Times New Roman" w:hAnsi="Times New Roman" w:cs="Times New Roman"/>
          <w:sz w:val="28"/>
          <w:szCs w:val="28"/>
        </w:rPr>
        <w:t>Порядок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CC13C5" w:rsidRDefault="00CC13C5" w:rsidP="001674BD">
      <w:pPr>
        <w:spacing w:after="0" w:line="240" w:lineRule="auto"/>
        <w:ind w:firstLine="708"/>
        <w:jc w:val="both"/>
        <w:rPr>
          <w:rFonts w:ascii="Times New Roman" w:hAnsi="Times New Roman" w:cs="Times New Roman"/>
          <w:sz w:val="28"/>
          <w:szCs w:val="28"/>
        </w:rPr>
      </w:pPr>
      <w:r w:rsidRPr="00CC13C5">
        <w:rPr>
          <w:rFonts w:ascii="Times New Roman" w:hAnsi="Times New Roman" w:cs="Times New Roman"/>
          <w:sz w:val="28"/>
          <w:szCs w:val="28"/>
        </w:rPr>
        <w:t>Юридические лица и граждане, являющиеся владельцами таких коллекций и экспонатов, обязаны соблюдать порядок их учета, хранения, использования и пополнения»</w:t>
      </w:r>
      <w:r w:rsidR="001674BD">
        <w:rPr>
          <w:rFonts w:ascii="Times New Roman" w:hAnsi="Times New Roman" w:cs="Times New Roman"/>
          <w:sz w:val="28"/>
          <w:szCs w:val="28"/>
        </w:rPr>
        <w:t xml:space="preserve"> (</w:t>
      </w:r>
      <w:r w:rsidR="001674BD" w:rsidRPr="001674BD">
        <w:rPr>
          <w:rFonts w:ascii="Times New Roman" w:hAnsi="Times New Roman" w:cs="Times New Roman"/>
          <w:sz w:val="28"/>
          <w:szCs w:val="28"/>
        </w:rPr>
        <w:t>П</w:t>
      </w:r>
      <w:r w:rsidR="00494ADF" w:rsidRPr="001674BD">
        <w:rPr>
          <w:rFonts w:ascii="Times New Roman" w:hAnsi="Times New Roman" w:cs="Times New Roman"/>
          <w:sz w:val="28"/>
          <w:szCs w:val="28"/>
        </w:rPr>
        <w:t>остановление</w:t>
      </w:r>
      <w:r w:rsidR="001674BD">
        <w:rPr>
          <w:rFonts w:ascii="Times New Roman" w:hAnsi="Times New Roman" w:cs="Times New Roman"/>
          <w:sz w:val="28"/>
          <w:szCs w:val="28"/>
        </w:rPr>
        <w:t xml:space="preserve"> </w:t>
      </w:r>
      <w:r w:rsidR="001674BD" w:rsidRPr="001674BD">
        <w:rPr>
          <w:rFonts w:ascii="Times New Roman" w:hAnsi="Times New Roman" w:cs="Times New Roman"/>
          <w:sz w:val="28"/>
          <w:szCs w:val="28"/>
        </w:rPr>
        <w:t>П</w:t>
      </w:r>
      <w:r w:rsidR="00494ADF" w:rsidRPr="001674BD">
        <w:rPr>
          <w:rFonts w:ascii="Times New Roman" w:hAnsi="Times New Roman" w:cs="Times New Roman"/>
          <w:sz w:val="28"/>
          <w:szCs w:val="28"/>
        </w:rPr>
        <w:t>равительств</w:t>
      </w:r>
      <w:r w:rsidR="00494ADF">
        <w:rPr>
          <w:rFonts w:ascii="Times New Roman" w:hAnsi="Times New Roman" w:cs="Times New Roman"/>
          <w:sz w:val="28"/>
          <w:szCs w:val="28"/>
        </w:rPr>
        <w:t>а</w:t>
      </w:r>
      <w:r w:rsidR="00494ADF" w:rsidRPr="001674BD">
        <w:rPr>
          <w:rFonts w:ascii="Times New Roman" w:hAnsi="Times New Roman" w:cs="Times New Roman"/>
          <w:sz w:val="28"/>
          <w:szCs w:val="28"/>
        </w:rPr>
        <w:t xml:space="preserve"> </w:t>
      </w:r>
      <w:r w:rsidR="001674BD" w:rsidRPr="001674BD">
        <w:rPr>
          <w:rFonts w:ascii="Times New Roman" w:hAnsi="Times New Roman" w:cs="Times New Roman"/>
          <w:sz w:val="28"/>
          <w:szCs w:val="28"/>
        </w:rPr>
        <w:t>Р</w:t>
      </w:r>
      <w:r w:rsidR="00494ADF" w:rsidRPr="001674BD">
        <w:rPr>
          <w:rFonts w:ascii="Times New Roman" w:hAnsi="Times New Roman" w:cs="Times New Roman"/>
          <w:sz w:val="28"/>
          <w:szCs w:val="28"/>
        </w:rPr>
        <w:t>оссийской</w:t>
      </w:r>
      <w:r w:rsidR="001674BD" w:rsidRPr="001674BD">
        <w:rPr>
          <w:rFonts w:ascii="Times New Roman" w:hAnsi="Times New Roman" w:cs="Times New Roman"/>
          <w:sz w:val="28"/>
          <w:szCs w:val="28"/>
        </w:rPr>
        <w:t xml:space="preserve"> Ф</w:t>
      </w:r>
      <w:r w:rsidR="00494ADF" w:rsidRPr="001674BD">
        <w:rPr>
          <w:rFonts w:ascii="Times New Roman" w:hAnsi="Times New Roman" w:cs="Times New Roman"/>
          <w:sz w:val="28"/>
          <w:szCs w:val="28"/>
        </w:rPr>
        <w:t>едерации</w:t>
      </w:r>
      <w:r w:rsidR="001674BD" w:rsidRPr="001674BD">
        <w:rPr>
          <w:rFonts w:ascii="Times New Roman" w:hAnsi="Times New Roman" w:cs="Times New Roman"/>
          <w:sz w:val="28"/>
          <w:szCs w:val="28"/>
        </w:rPr>
        <w:t xml:space="preserve"> от 17 июля 1996 года N 823</w:t>
      </w:r>
      <w:proofErr w:type="gramStart"/>
      <w:r w:rsidR="00494ADF">
        <w:rPr>
          <w:rFonts w:ascii="Times New Roman" w:hAnsi="Times New Roman" w:cs="Times New Roman"/>
          <w:sz w:val="28"/>
          <w:szCs w:val="28"/>
        </w:rPr>
        <w:t xml:space="preserve"> </w:t>
      </w:r>
      <w:r w:rsidR="001674BD" w:rsidRPr="001674BD">
        <w:rPr>
          <w:rFonts w:ascii="Times New Roman" w:hAnsi="Times New Roman" w:cs="Times New Roman"/>
          <w:sz w:val="28"/>
          <w:szCs w:val="28"/>
        </w:rPr>
        <w:t>О</w:t>
      </w:r>
      <w:proofErr w:type="gramEnd"/>
      <w:r w:rsidR="001674BD" w:rsidRPr="001674BD">
        <w:rPr>
          <w:rFonts w:ascii="Times New Roman" w:hAnsi="Times New Roman" w:cs="Times New Roman"/>
          <w:sz w:val="28"/>
          <w:szCs w:val="28"/>
        </w:rPr>
        <w:t xml:space="preserve">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r w:rsidR="00494ADF">
        <w:rPr>
          <w:rFonts w:ascii="Times New Roman" w:hAnsi="Times New Roman" w:cs="Times New Roman"/>
          <w:sz w:val="28"/>
          <w:szCs w:val="28"/>
        </w:rPr>
        <w:t>)</w:t>
      </w:r>
      <w:r w:rsidRPr="00CC13C5">
        <w:rPr>
          <w:rFonts w:ascii="Times New Roman" w:hAnsi="Times New Roman" w:cs="Times New Roman"/>
          <w:sz w:val="28"/>
          <w:szCs w:val="28"/>
        </w:rPr>
        <w:t>.</w:t>
      </w:r>
      <w:r w:rsidR="001674BD">
        <w:rPr>
          <w:rFonts w:ascii="Times New Roman" w:hAnsi="Times New Roman" w:cs="Times New Roman"/>
          <w:sz w:val="28"/>
          <w:szCs w:val="28"/>
        </w:rPr>
        <w:t xml:space="preserve"> </w:t>
      </w:r>
    </w:p>
    <w:p w:rsidR="00494ADF" w:rsidRPr="00494ADF" w:rsidRDefault="00494ADF" w:rsidP="00494A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Статьей 4 </w:t>
      </w:r>
      <w:r w:rsidRPr="00494ADF">
        <w:rPr>
          <w:rFonts w:ascii="Times New Roman" w:hAnsi="Times New Roman" w:cs="Times New Roman"/>
          <w:sz w:val="28"/>
          <w:szCs w:val="28"/>
        </w:rPr>
        <w:t>закона «О животном мире»</w:t>
      </w:r>
      <w:r>
        <w:rPr>
          <w:rFonts w:ascii="Times New Roman" w:hAnsi="Times New Roman" w:cs="Times New Roman"/>
          <w:sz w:val="28"/>
          <w:szCs w:val="28"/>
        </w:rPr>
        <w:t xml:space="preserve"> установлено, что «</w:t>
      </w:r>
      <w:r w:rsidRPr="00494ADF">
        <w:rPr>
          <w:rFonts w:ascii="Times New Roman" w:hAnsi="Times New Roman" w:cs="Times New Roman"/>
          <w:sz w:val="28"/>
          <w:szCs w:val="28"/>
        </w:rPr>
        <w:t>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законодательством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Start"/>
      <w:r w:rsidRPr="00494ADF">
        <w:rPr>
          <w:rFonts w:ascii="Times New Roman" w:hAnsi="Times New Roman" w:cs="Times New Roman"/>
          <w:sz w:val="28"/>
          <w:szCs w:val="28"/>
        </w:rPr>
        <w:t>.</w:t>
      </w:r>
      <w:r>
        <w:rPr>
          <w:rFonts w:ascii="Times New Roman" w:hAnsi="Times New Roman" w:cs="Times New Roman"/>
          <w:sz w:val="28"/>
          <w:szCs w:val="28"/>
        </w:rPr>
        <w:t>»</w:t>
      </w:r>
      <w:proofErr w:type="gramEnd"/>
    </w:p>
    <w:p w:rsidR="00CC13C5" w:rsidRDefault="00CC13C5" w:rsidP="00494ADF">
      <w:pPr>
        <w:spacing w:after="0" w:line="240" w:lineRule="auto"/>
        <w:ind w:firstLine="709"/>
        <w:jc w:val="both"/>
        <w:rPr>
          <w:rFonts w:ascii="Times New Roman" w:hAnsi="Times New Roman" w:cs="Times New Roman"/>
          <w:sz w:val="28"/>
          <w:szCs w:val="28"/>
        </w:rPr>
      </w:pPr>
      <w:r w:rsidRPr="00CC13C5">
        <w:rPr>
          <w:rFonts w:ascii="Times New Roman" w:hAnsi="Times New Roman" w:cs="Times New Roman"/>
          <w:sz w:val="28"/>
          <w:szCs w:val="28"/>
        </w:rPr>
        <w:t xml:space="preserve">А уже «Гражданский кодекс Российской Федерации (часть первая)» от 30.11.1994 г. № 51-ФЗ </w:t>
      </w:r>
      <w:proofErr w:type="gramStart"/>
      <w:r w:rsidRPr="00CC13C5">
        <w:rPr>
          <w:rFonts w:ascii="Times New Roman" w:hAnsi="Times New Roman" w:cs="Times New Roman"/>
          <w:sz w:val="28"/>
          <w:szCs w:val="28"/>
        </w:rPr>
        <w:t>в</w:t>
      </w:r>
      <w:proofErr w:type="gramEnd"/>
      <w:r w:rsidRPr="00CC13C5">
        <w:rPr>
          <w:rFonts w:ascii="Times New Roman" w:hAnsi="Times New Roman" w:cs="Times New Roman"/>
          <w:sz w:val="28"/>
          <w:szCs w:val="28"/>
        </w:rPr>
        <w:t xml:space="preserve"> </w:t>
      </w:r>
      <w:proofErr w:type="gramStart"/>
      <w:r w:rsidRPr="00CC13C5">
        <w:rPr>
          <w:rFonts w:ascii="Times New Roman" w:hAnsi="Times New Roman" w:cs="Times New Roman"/>
          <w:sz w:val="28"/>
          <w:szCs w:val="28"/>
        </w:rPr>
        <w:t>статья</w:t>
      </w:r>
      <w:proofErr w:type="gramEnd"/>
      <w:r w:rsidRPr="00CC13C5">
        <w:rPr>
          <w:rFonts w:ascii="Times New Roman" w:hAnsi="Times New Roman" w:cs="Times New Roman"/>
          <w:sz w:val="28"/>
          <w:szCs w:val="28"/>
        </w:rPr>
        <w:t xml:space="preserve"> 137 уточняет, что: «к животным применяются общие правила об имуществе постольку, поскольку законом или иными правовыми актами не установлено иное. При осуществлении прав не допускается жестокое обращение с животными, противоречащее принципам гуманности».</w:t>
      </w:r>
    </w:p>
    <w:p w:rsidR="00210E29" w:rsidRDefault="00494ADF" w:rsidP="00494ADF">
      <w:pPr>
        <w:spacing w:after="0" w:line="240" w:lineRule="auto"/>
        <w:ind w:firstLine="709"/>
        <w:jc w:val="both"/>
        <w:rPr>
          <w:rFonts w:ascii="Times New Roman" w:hAnsi="Times New Roman" w:cs="Times New Roman"/>
          <w:sz w:val="28"/>
          <w:szCs w:val="28"/>
        </w:rPr>
      </w:pPr>
      <w:r w:rsidRPr="00494ADF">
        <w:rPr>
          <w:rFonts w:ascii="Times New Roman" w:hAnsi="Times New Roman" w:cs="Times New Roman"/>
          <w:sz w:val="28"/>
          <w:szCs w:val="28"/>
        </w:rPr>
        <w:lastRenderedPageBreak/>
        <w:t xml:space="preserve">Новый классификатор кодов ОКВЭД-2 от 2019 года </w:t>
      </w:r>
      <w:r w:rsidR="00210E29">
        <w:rPr>
          <w:rFonts w:ascii="Times New Roman" w:hAnsi="Times New Roman" w:cs="Times New Roman"/>
          <w:sz w:val="28"/>
          <w:szCs w:val="28"/>
        </w:rPr>
        <w:t>(</w:t>
      </w:r>
      <w:r w:rsidR="00210E29" w:rsidRPr="00210E29">
        <w:rPr>
          <w:rFonts w:ascii="Times New Roman" w:hAnsi="Times New Roman" w:cs="Times New Roman"/>
          <w:sz w:val="28"/>
          <w:szCs w:val="28"/>
        </w:rPr>
        <w:t>Общероссийский классификатор видов экономической деятельности, применяется для определения кодов указываемых при регистрац</w:t>
      </w:r>
      <w:proofErr w:type="gramStart"/>
      <w:r w:rsidR="00210E29" w:rsidRPr="00210E29">
        <w:rPr>
          <w:rFonts w:ascii="Times New Roman" w:hAnsi="Times New Roman" w:cs="Times New Roman"/>
          <w:sz w:val="28"/>
          <w:szCs w:val="28"/>
        </w:rPr>
        <w:t>ии ООО и</w:t>
      </w:r>
      <w:proofErr w:type="gramEnd"/>
      <w:r w:rsidR="00210E29" w:rsidRPr="00210E29">
        <w:rPr>
          <w:rFonts w:ascii="Times New Roman" w:hAnsi="Times New Roman" w:cs="Times New Roman"/>
          <w:sz w:val="28"/>
          <w:szCs w:val="28"/>
        </w:rPr>
        <w:t xml:space="preserve"> ИП, а также применяется при изменении видов деятельности компаний</w:t>
      </w:r>
      <w:r w:rsidR="00210E29">
        <w:rPr>
          <w:rFonts w:ascii="Times New Roman" w:hAnsi="Times New Roman" w:cs="Times New Roman"/>
          <w:sz w:val="28"/>
          <w:szCs w:val="28"/>
        </w:rPr>
        <w:t>)</w:t>
      </w:r>
    </w:p>
    <w:p w:rsidR="00494ADF" w:rsidRPr="00494ADF" w:rsidRDefault="00494ADF" w:rsidP="00210E29">
      <w:pPr>
        <w:spacing w:after="0" w:line="240" w:lineRule="auto"/>
        <w:ind w:firstLine="709"/>
        <w:jc w:val="both"/>
        <w:rPr>
          <w:rFonts w:ascii="Times New Roman" w:hAnsi="Times New Roman" w:cs="Times New Roman"/>
          <w:sz w:val="28"/>
          <w:szCs w:val="28"/>
        </w:rPr>
      </w:pPr>
      <w:r w:rsidRPr="00494ADF">
        <w:rPr>
          <w:rFonts w:ascii="Times New Roman" w:hAnsi="Times New Roman" w:cs="Times New Roman"/>
          <w:sz w:val="28"/>
          <w:szCs w:val="28"/>
        </w:rPr>
        <w:t>Код ОКВЭД 01.49</w:t>
      </w:r>
      <w:r>
        <w:rPr>
          <w:rFonts w:ascii="Times New Roman" w:hAnsi="Times New Roman" w:cs="Times New Roman"/>
          <w:sz w:val="28"/>
          <w:szCs w:val="28"/>
        </w:rPr>
        <w:t xml:space="preserve"> </w:t>
      </w:r>
      <w:r w:rsidRPr="00494ADF">
        <w:rPr>
          <w:rFonts w:ascii="Times New Roman" w:hAnsi="Times New Roman" w:cs="Times New Roman"/>
          <w:sz w:val="28"/>
          <w:szCs w:val="28"/>
        </w:rPr>
        <w:t xml:space="preserve"> Разведение прочих животных</w:t>
      </w:r>
      <w:r w:rsidR="00210E29">
        <w:rPr>
          <w:rFonts w:ascii="Times New Roman" w:hAnsi="Times New Roman" w:cs="Times New Roman"/>
          <w:sz w:val="28"/>
          <w:szCs w:val="28"/>
        </w:rPr>
        <w:t xml:space="preserve"> </w:t>
      </w:r>
      <w:r w:rsidRPr="00494ADF">
        <w:rPr>
          <w:rFonts w:ascii="Times New Roman" w:hAnsi="Times New Roman" w:cs="Times New Roman"/>
          <w:sz w:val="28"/>
          <w:szCs w:val="28"/>
        </w:rPr>
        <w:t>включает:</w:t>
      </w:r>
    </w:p>
    <w:p w:rsidR="00494ADF" w:rsidRPr="00494ADF" w:rsidRDefault="00494ADF" w:rsidP="00210E29">
      <w:pPr>
        <w:spacing w:after="0" w:line="240" w:lineRule="auto"/>
        <w:ind w:firstLine="709"/>
        <w:jc w:val="both"/>
        <w:rPr>
          <w:rFonts w:ascii="Times New Roman" w:hAnsi="Times New Roman" w:cs="Times New Roman"/>
          <w:sz w:val="28"/>
          <w:szCs w:val="28"/>
        </w:rPr>
      </w:pPr>
      <w:r w:rsidRPr="00494ADF">
        <w:rPr>
          <w:rFonts w:ascii="Times New Roman" w:hAnsi="Times New Roman" w:cs="Times New Roman"/>
          <w:sz w:val="28"/>
          <w:szCs w:val="28"/>
        </w:rPr>
        <w:t xml:space="preserve"> - выращивание и разведение полуодомашненных и прочих животных, таких как: страусы, прочая птица (кроме </w:t>
      </w:r>
      <w:proofErr w:type="gramStart"/>
      <w:r w:rsidRPr="00494ADF">
        <w:rPr>
          <w:rFonts w:ascii="Times New Roman" w:hAnsi="Times New Roman" w:cs="Times New Roman"/>
          <w:sz w:val="28"/>
          <w:szCs w:val="28"/>
        </w:rPr>
        <w:t>сельскохозяйственной</w:t>
      </w:r>
      <w:proofErr w:type="gramEnd"/>
      <w:r w:rsidRPr="00494ADF">
        <w:rPr>
          <w:rFonts w:ascii="Times New Roman" w:hAnsi="Times New Roman" w:cs="Times New Roman"/>
          <w:sz w:val="28"/>
          <w:szCs w:val="28"/>
        </w:rPr>
        <w:t>), насекомые, кролики и прочие пушные звери на фермах;</w:t>
      </w:r>
    </w:p>
    <w:p w:rsidR="00494ADF" w:rsidRDefault="00494ADF" w:rsidP="00210E29">
      <w:pPr>
        <w:spacing w:after="0" w:line="240" w:lineRule="auto"/>
        <w:ind w:firstLine="709"/>
        <w:jc w:val="both"/>
        <w:rPr>
          <w:rFonts w:ascii="Times New Roman" w:hAnsi="Times New Roman" w:cs="Times New Roman"/>
          <w:sz w:val="28"/>
          <w:szCs w:val="28"/>
        </w:rPr>
      </w:pPr>
      <w:r w:rsidRPr="00494ADF">
        <w:rPr>
          <w:rFonts w:ascii="Times New Roman" w:hAnsi="Times New Roman" w:cs="Times New Roman"/>
          <w:sz w:val="28"/>
          <w:szCs w:val="28"/>
        </w:rPr>
        <w:t>- разведение прочих животных</w:t>
      </w:r>
    </w:p>
    <w:p w:rsidR="00210E29" w:rsidRPr="00210E29" w:rsidRDefault="00210E29" w:rsidP="00210E29">
      <w:pPr>
        <w:spacing w:after="0" w:line="240" w:lineRule="auto"/>
        <w:ind w:firstLine="708"/>
        <w:jc w:val="both"/>
        <w:rPr>
          <w:rFonts w:ascii="Times New Roman" w:hAnsi="Times New Roman" w:cs="Times New Roman"/>
          <w:sz w:val="28"/>
          <w:szCs w:val="28"/>
        </w:rPr>
      </w:pPr>
      <w:r w:rsidRPr="00210E29">
        <w:rPr>
          <w:rFonts w:ascii="Times New Roman" w:hAnsi="Times New Roman" w:cs="Times New Roman"/>
          <w:sz w:val="28"/>
          <w:szCs w:val="28"/>
        </w:rPr>
        <w:t>Код ОКВЭД 01.70</w:t>
      </w:r>
      <w:r>
        <w:rPr>
          <w:rFonts w:ascii="Times New Roman" w:hAnsi="Times New Roman" w:cs="Times New Roman"/>
          <w:sz w:val="28"/>
          <w:szCs w:val="28"/>
        </w:rPr>
        <w:t xml:space="preserve"> </w:t>
      </w:r>
      <w:r w:rsidRPr="00210E29">
        <w:rPr>
          <w:rFonts w:ascii="Times New Roman" w:hAnsi="Times New Roman" w:cs="Times New Roman"/>
          <w:sz w:val="28"/>
          <w:szCs w:val="28"/>
        </w:rPr>
        <w:t xml:space="preserve"> Охота, отлов и отстрел диких животных, включая предоставление услуг в этих областях</w:t>
      </w:r>
      <w:r>
        <w:rPr>
          <w:rFonts w:ascii="Times New Roman" w:hAnsi="Times New Roman" w:cs="Times New Roman"/>
          <w:sz w:val="28"/>
          <w:szCs w:val="28"/>
        </w:rPr>
        <w:t xml:space="preserve"> не </w:t>
      </w:r>
      <w:r w:rsidRPr="00210E29">
        <w:rPr>
          <w:rFonts w:ascii="Times New Roman" w:hAnsi="Times New Roman" w:cs="Times New Roman"/>
          <w:sz w:val="28"/>
          <w:szCs w:val="28"/>
        </w:rPr>
        <w:t>включает:</w:t>
      </w:r>
    </w:p>
    <w:p w:rsidR="00210E29" w:rsidRPr="00210E29" w:rsidRDefault="00210E29" w:rsidP="00210E29">
      <w:pPr>
        <w:spacing w:after="0" w:line="240" w:lineRule="auto"/>
        <w:ind w:firstLine="708"/>
        <w:jc w:val="both"/>
        <w:rPr>
          <w:rFonts w:ascii="Times New Roman" w:hAnsi="Times New Roman" w:cs="Times New Roman"/>
          <w:b/>
          <w:sz w:val="28"/>
          <w:szCs w:val="28"/>
        </w:rPr>
      </w:pPr>
      <w:r w:rsidRPr="00210E29">
        <w:rPr>
          <w:rFonts w:ascii="Times New Roman" w:hAnsi="Times New Roman" w:cs="Times New Roman"/>
          <w:b/>
          <w:sz w:val="28"/>
          <w:szCs w:val="28"/>
        </w:rPr>
        <w:t>- разведение диких животных на фермах, см. Подкласс 01.4;</w:t>
      </w:r>
    </w:p>
    <w:p w:rsidR="00EA3DA6" w:rsidRDefault="00210E29" w:rsidP="00F210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 в подклассе 01.4. такого пункта нет.</w:t>
      </w:r>
    </w:p>
    <w:p w:rsidR="00210E29" w:rsidRPr="00EA3DA6" w:rsidRDefault="00F21071" w:rsidP="00F210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целом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желающим разводить редкий дикий или даже просто дикий вид стоит проблема, как определить вид деятельности, какие документы запросить, в каких разрешительных органах. Учитывая высочайшую природоохранную значимость невольного разведения редких видов, как это было показано в начале (материалы А.Г. Сорокина) необходим прозрачный юридический статус невольного содержания и разведения редких видов диких животных. Необходимо определить статус особей вида ведущихся в неволе несколько поколений.  Их природоохранная ценность – в виде способности выжить в природе доказана так же в материалах А.Г. Сорокина. </w:t>
      </w:r>
    </w:p>
    <w:sectPr w:rsidR="00210E29" w:rsidRPr="00EA3D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96" w:rsidRDefault="005A5B96" w:rsidP="00210E29">
      <w:pPr>
        <w:spacing w:after="0" w:line="240" w:lineRule="auto"/>
      </w:pPr>
      <w:r>
        <w:separator/>
      </w:r>
    </w:p>
  </w:endnote>
  <w:endnote w:type="continuationSeparator" w:id="0">
    <w:p w:rsidR="005A5B96" w:rsidRDefault="005A5B96" w:rsidP="0021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96" w:rsidRDefault="005A5B96" w:rsidP="00210E29">
      <w:pPr>
        <w:spacing w:after="0" w:line="240" w:lineRule="auto"/>
      </w:pPr>
      <w:r>
        <w:separator/>
      </w:r>
    </w:p>
  </w:footnote>
  <w:footnote w:type="continuationSeparator" w:id="0">
    <w:p w:rsidR="005A5B96" w:rsidRDefault="005A5B96" w:rsidP="0021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2E4"/>
    <w:multiLevelType w:val="hybridMultilevel"/>
    <w:tmpl w:val="5F3843BE"/>
    <w:lvl w:ilvl="0" w:tplc="FAD419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A6"/>
    <w:rsid w:val="001566E4"/>
    <w:rsid w:val="001674BD"/>
    <w:rsid w:val="00210E29"/>
    <w:rsid w:val="002E099E"/>
    <w:rsid w:val="0045268E"/>
    <w:rsid w:val="00494ADF"/>
    <w:rsid w:val="004C3561"/>
    <w:rsid w:val="005A5B96"/>
    <w:rsid w:val="005C64B5"/>
    <w:rsid w:val="00633367"/>
    <w:rsid w:val="00644161"/>
    <w:rsid w:val="007258CB"/>
    <w:rsid w:val="007316ED"/>
    <w:rsid w:val="00854140"/>
    <w:rsid w:val="008E74D2"/>
    <w:rsid w:val="00900173"/>
    <w:rsid w:val="00987E5B"/>
    <w:rsid w:val="00A60C4C"/>
    <w:rsid w:val="00BB4237"/>
    <w:rsid w:val="00C93B98"/>
    <w:rsid w:val="00CC13C5"/>
    <w:rsid w:val="00E0447E"/>
    <w:rsid w:val="00EA3DA6"/>
    <w:rsid w:val="00EA7516"/>
    <w:rsid w:val="00F21071"/>
    <w:rsid w:val="00F9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DA6"/>
    <w:pPr>
      <w:ind w:left="720"/>
      <w:contextualSpacing/>
    </w:pPr>
  </w:style>
  <w:style w:type="character" w:styleId="a4">
    <w:name w:val="Hyperlink"/>
    <w:basedOn w:val="a0"/>
    <w:uiPriority w:val="99"/>
    <w:unhideWhenUsed/>
    <w:rsid w:val="00987E5B"/>
    <w:rPr>
      <w:color w:val="0000FF" w:themeColor="hyperlink"/>
      <w:u w:val="single"/>
    </w:rPr>
  </w:style>
  <w:style w:type="paragraph" w:styleId="a5">
    <w:name w:val="header"/>
    <w:basedOn w:val="a"/>
    <w:link w:val="a6"/>
    <w:uiPriority w:val="99"/>
    <w:unhideWhenUsed/>
    <w:rsid w:val="00210E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0E29"/>
  </w:style>
  <w:style w:type="paragraph" w:styleId="a7">
    <w:name w:val="footer"/>
    <w:basedOn w:val="a"/>
    <w:link w:val="a8"/>
    <w:uiPriority w:val="99"/>
    <w:unhideWhenUsed/>
    <w:rsid w:val="00210E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0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DA6"/>
    <w:pPr>
      <w:ind w:left="720"/>
      <w:contextualSpacing/>
    </w:pPr>
  </w:style>
  <w:style w:type="character" w:styleId="a4">
    <w:name w:val="Hyperlink"/>
    <w:basedOn w:val="a0"/>
    <w:uiPriority w:val="99"/>
    <w:unhideWhenUsed/>
    <w:rsid w:val="00987E5B"/>
    <w:rPr>
      <w:color w:val="0000FF" w:themeColor="hyperlink"/>
      <w:u w:val="single"/>
    </w:rPr>
  </w:style>
  <w:style w:type="paragraph" w:styleId="a5">
    <w:name w:val="header"/>
    <w:basedOn w:val="a"/>
    <w:link w:val="a6"/>
    <w:uiPriority w:val="99"/>
    <w:unhideWhenUsed/>
    <w:rsid w:val="00210E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0E29"/>
  </w:style>
  <w:style w:type="paragraph" w:styleId="a7">
    <w:name w:val="footer"/>
    <w:basedOn w:val="a"/>
    <w:link w:val="a8"/>
    <w:uiPriority w:val="99"/>
    <w:unhideWhenUsed/>
    <w:rsid w:val="00210E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gsorok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4890-E989-430F-BB07-C59A8B4A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2019-01-03T11:23:00Z</dcterms:created>
  <dcterms:modified xsi:type="dcterms:W3CDTF">2019-01-08T16:41:00Z</dcterms:modified>
</cp:coreProperties>
</file>